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6C" w:rsidRDefault="00722919" w:rsidP="00722919">
      <w:pPr>
        <w:rPr>
          <w:rFonts w:ascii="Trebuchet MS" w:hAnsi="Trebuchet MS" w:cs="Arial"/>
          <w:b/>
          <w:sz w:val="36"/>
        </w:rPr>
      </w:pPr>
      <w:r>
        <w:rPr>
          <w:rFonts w:ascii="Trebuchet MS" w:hAnsi="Trebuchet MS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-137160</wp:posOffset>
            </wp:positionV>
            <wp:extent cx="1097280" cy="1394460"/>
            <wp:effectExtent l="0" t="0" r="0" b="0"/>
            <wp:wrapNone/>
            <wp:docPr id="112" name="Obrázok 112" descr="Výsledok vyhľadávania obrázkov pre dopyt smiley fac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Výsledok vyhľadávania obrázkov pre dopyt smiley face 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sz w:val="36"/>
        </w:rPr>
        <w:t>Domáca úloha K10:</w:t>
      </w:r>
      <w:r>
        <w:rPr>
          <w:rFonts w:ascii="Trebuchet MS" w:hAnsi="Trebuchet MS" w:cs="Arial"/>
          <w:b/>
          <w:sz w:val="36"/>
        </w:rPr>
        <w:tab/>
        <w:t xml:space="preserve">   </w:t>
      </w:r>
      <w:r w:rsidR="00CB1F9A">
        <w:rPr>
          <w:rFonts w:ascii="Trebuchet MS" w:hAnsi="Trebuchet MS" w:cs="Arial"/>
          <w:b/>
          <w:sz w:val="36"/>
        </w:rPr>
        <w:t>Uhly trojuholníka 2</w:t>
      </w:r>
      <w:r w:rsidR="00BD05C3">
        <w:rPr>
          <w:rFonts w:ascii="Trebuchet MS" w:hAnsi="Trebuchet MS" w:cs="Arial"/>
          <w:b/>
          <w:sz w:val="36"/>
        </w:rPr>
        <w:t xml:space="preserve"> </w:t>
      </w:r>
    </w:p>
    <w:p w:rsidR="00E26A6A" w:rsidRPr="00BD05C3" w:rsidRDefault="00E26A6A" w:rsidP="00D45C5C">
      <w:pPr>
        <w:jc w:val="center"/>
        <w:rPr>
          <w:rFonts w:ascii="Trebuchet MS" w:hAnsi="Trebuchet MS"/>
        </w:rPr>
      </w:pPr>
    </w:p>
    <w:p w:rsidR="000B5F6C" w:rsidRPr="00BD05C3" w:rsidRDefault="000B5F6C" w:rsidP="00394F86">
      <w:pPr>
        <w:jc w:val="both"/>
        <w:rPr>
          <w:rFonts w:ascii="Trebuchet MS" w:hAnsi="Trebuchet MS"/>
        </w:rPr>
      </w:pPr>
    </w:p>
    <w:p w:rsidR="00E465F9" w:rsidRDefault="00DE4ABC" w:rsidP="00F947CE">
      <w:pPr>
        <w:numPr>
          <w:ilvl w:val="0"/>
          <w:numId w:val="1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Vypočítaj</w:t>
      </w:r>
      <w:r w:rsidR="00722919">
        <w:rPr>
          <w:rFonts w:ascii="Trebuchet MS" w:hAnsi="Trebuchet MS"/>
        </w:rPr>
        <w:t>te</w:t>
      </w:r>
      <w:r w:rsidR="00903421" w:rsidRPr="00BD05C3">
        <w:rPr>
          <w:rFonts w:ascii="Trebuchet MS" w:hAnsi="Trebuchet MS"/>
        </w:rPr>
        <w:t xml:space="preserve"> všetk</w:t>
      </w:r>
      <w:r w:rsidR="00E465F9" w:rsidRPr="00BD05C3">
        <w:rPr>
          <w:rFonts w:ascii="Trebuchet MS" w:hAnsi="Trebuchet MS"/>
        </w:rPr>
        <w:t>y  vnútorné uhly troj</w:t>
      </w:r>
      <w:r w:rsidR="00F70279" w:rsidRPr="00BD05C3">
        <w:rPr>
          <w:rFonts w:ascii="Trebuchet MS" w:hAnsi="Trebuchet MS"/>
        </w:rPr>
        <w:t xml:space="preserve">uholníka ABC, ak  </w:t>
      </w:r>
      <w:r w:rsidR="003E1E9A" w:rsidRPr="00BD05C3">
        <w:rPr>
          <w:rFonts w:ascii="Trebuchet MS" w:hAnsi="Trebuchet MS"/>
        </w:rPr>
        <w:t>pozná</w:t>
      </w:r>
      <w:r>
        <w:rPr>
          <w:rFonts w:ascii="Trebuchet MS" w:hAnsi="Trebuchet MS"/>
        </w:rPr>
        <w:t>š</w:t>
      </w:r>
      <w:r w:rsidR="003E1E9A" w:rsidRPr="00BD05C3">
        <w:rPr>
          <w:rFonts w:ascii="Trebuchet MS" w:hAnsi="Trebuchet MS"/>
        </w:rPr>
        <w:t xml:space="preserve"> uhly:</w:t>
      </w:r>
    </w:p>
    <w:p w:rsidR="00392717" w:rsidRPr="00747A68" w:rsidRDefault="00E465F9" w:rsidP="00F947CE">
      <w:pPr>
        <w:ind w:left="426"/>
        <w:rPr>
          <w:rFonts w:ascii="Trebuchet MS" w:hAnsi="Trebuchet MS"/>
          <w:b/>
        </w:rPr>
      </w:pPr>
      <w:r w:rsidRPr="00747A68">
        <w:rPr>
          <w:rFonts w:ascii="Cambria" w:hAnsi="Cambria"/>
          <w:b/>
        </w:rPr>
        <w:t>α</w:t>
      </w:r>
      <w:r w:rsidRPr="00747A68">
        <w:rPr>
          <w:rFonts w:ascii="Trebuchet MS" w:hAnsi="Trebuchet MS"/>
          <w:b/>
        </w:rPr>
        <w:t xml:space="preserve">´= 109°, </w:t>
      </w:r>
      <w:r w:rsidRPr="00747A68">
        <w:rPr>
          <w:rFonts w:ascii="Cambria" w:hAnsi="Cambria"/>
          <w:b/>
        </w:rPr>
        <w:t>β</w:t>
      </w:r>
      <w:r w:rsidRPr="00747A68">
        <w:rPr>
          <w:rFonts w:ascii="Trebuchet MS" w:hAnsi="Trebuchet MS"/>
          <w:b/>
        </w:rPr>
        <w:t>´= 130°.</w:t>
      </w:r>
      <w:r w:rsidR="001E79A1" w:rsidRPr="00747A68">
        <w:rPr>
          <w:rFonts w:ascii="Trebuchet MS" w:hAnsi="Trebuchet MS"/>
          <w:b/>
        </w:rPr>
        <w:t xml:space="preserve"> </w:t>
      </w:r>
      <w:r w:rsidRPr="00747A68">
        <w:rPr>
          <w:rFonts w:ascii="Trebuchet MS" w:hAnsi="Trebuchet MS"/>
          <w:b/>
        </w:rPr>
        <w:t xml:space="preserve"> </w:t>
      </w:r>
      <w:r w:rsidR="00722919" w:rsidRPr="00722919">
        <w:rPr>
          <w:rFonts w:ascii="Trebuchet MS" w:hAnsi="Trebuchet MS"/>
        </w:rPr>
        <w:t>Vyznač</w:t>
      </w:r>
      <w:r w:rsidR="00722919">
        <w:rPr>
          <w:rFonts w:ascii="Trebuchet MS" w:hAnsi="Trebuchet MS"/>
        </w:rPr>
        <w:t>te</w:t>
      </w:r>
      <w:r w:rsidR="00722919" w:rsidRPr="00722919">
        <w:rPr>
          <w:rFonts w:ascii="Trebuchet MS" w:hAnsi="Trebuchet MS"/>
        </w:rPr>
        <w:t xml:space="preserve"> ich do náčrtu.</w:t>
      </w:r>
    </w:p>
    <w:p w:rsidR="00DE4ABC" w:rsidRPr="00392717" w:rsidRDefault="00DE4ABC" w:rsidP="00F947CE">
      <w:pPr>
        <w:ind w:left="426"/>
        <w:rPr>
          <w:rFonts w:ascii="Trebuchet MS" w:hAnsi="Trebuchet MS"/>
        </w:rPr>
      </w:pPr>
    </w:p>
    <w:p w:rsidR="00722919" w:rsidRPr="00722919" w:rsidRDefault="00722919" w:rsidP="00722919">
      <w:pPr>
        <w:spacing w:line="480" w:lineRule="auto"/>
        <w:ind w:left="426"/>
        <w:rPr>
          <w:rFonts w:ascii="Cambria" w:hAnsi="Cambria"/>
          <w:i/>
        </w:rPr>
      </w:pPr>
      <w:r w:rsidRPr="00722919">
        <w:rPr>
          <w:rFonts w:ascii="Trebuchet MS" w:hAnsi="Trebuchet MS"/>
          <w:i/>
          <w:noProof/>
        </w:rPr>
        <w:pict>
          <v:group id="_x0000_s1137" style="position:absolute;left:0;text-align:left;margin-left:294.55pt;margin-top:.5pt;width:241.65pt;height:122.15pt;z-index:251677696" coordorigin="3168,3395" coordsize="4833,244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1" type="#_x0000_t19" style="position:absolute;left:6587;top:4915;width:731;height:414" coordsize="34680,21600" o:regroupid="6" adj="-8340723,,13080" path="wr-8520,,34680,43200,,4411,34680,21600nfewr-8520,,34680,43200,,4411,34680,21600l13080,21600nsxe" filled="t" fillcolor="#c90">
              <v:path o:connectlocs="0,4411;34680,21600;13080,21600"/>
            </v:shape>
            <v:shape id="_x0000_s1037" type="#_x0000_t19" style="position:absolute;left:3786;top:4810;width:557;height:639;rotation:-5115466fd" coordsize="26319,32412" o:regroupid="6" adj="-6725213,1968475,4719" path="wr-16881,,26319,43200,,522,23418,32412nfewr-16881,,26319,43200,,522,23418,32412l4719,21600nsxe" filled="t" fillcolor="#9c0">
              <v:path o:connectlocs="0,522;23418,32412;4719,21600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4132;top:3796;width:2736;height:1533" o:regroupid="6" filled="f" fillcolor="#fc6"/>
            <v:line id="_x0000_s1028" style="position:absolute" from="6861,5325" to="8001,5325" o:regroupid="6">
              <v:stroke dashstyle="dash"/>
            </v:line>
            <v:line id="_x0000_s1029" style="position:absolute" from="3168,5325" to="4137,5325" o:regroupid="6">
              <v:stroke dashstyle="dash"/>
            </v:line>
            <v:line id="_x0000_s1030" style="position:absolute;flip:x y" from="5162,3395" to="5504,3794" o:regroupid="6">
              <v:stroke dashstyle="dash"/>
            </v:line>
            <v:line id="_x0000_s1031" style="position:absolute;flip:y" from="5498,3402" to="5856,3801" o:regroupid="6">
              <v:stroke dashstyle="dash"/>
            </v:line>
            <v:line id="_x0000_s1032" style="position:absolute;flip:x" from="3623,5325" to="4136,5838" o:regroupid="6">
              <v:stroke dashstyle="dash"/>
            </v:line>
            <v:line id="_x0000_s1033" style="position:absolute" from="6868,5325" to="7267,5838" o:regroupid="6">
              <v:stroke dashstyle="dash"/>
            </v:line>
            <v:shape id="_x0000_s1038" type="#_x0000_t19" style="position:absolute;left:6301;top:4951;width:420;height:365;rotation:-5611536fd" coordsize="19907,21600" o:regroupid="6" adj="-6288768,-2302535,2242" path="wr-19358,,23842,43200,,117,19907,9169nfewr-19358,,23842,43200,,117,19907,9169l2242,21600nsxe">
              <v:path o:connectlocs="0,117;19907,9169;2242,21600"/>
            </v:shape>
            <v:shape id="_x0000_s1039" type="#_x0000_t19" style="position:absolute;left:4198;top:4929;width:456;height:322;rotation:-22266897fd" coordsize="21600,19050" o:regroupid="6" adj="-3948555,51602,,18753" path="wr-21600,-2847,21600,40353,10718,,21598,19050nfewr-21600,-2847,21600,40353,10718,,21598,19050l,18753nsxe">
              <v:path o:connectlocs="10718,0;21598,19050;0,18753"/>
            </v:shape>
            <v:shape id="_x0000_s1040" type="#_x0000_t19" style="position:absolute;left:5281;top:3940;width:431;height:342;rotation:9299653fd" coordsize="23328,21600" o:regroupid="6" adj="-6198940,,1728" path="wr-19872,,23328,43200,,69,23328,21600nfewr-19872,,23328,43200,,69,23328,21600l1728,21600nsxe">
              <v:path o:connectlocs="0,69;23328,21600;1728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3822;top:4889;width:582;height:425;mso-height-percent:200;mso-height-percent:200;mso-width-relative:margin;mso-height-relative:margin" o:regroupid="6" filled="f" stroked="f">
              <v:textbox style="mso-fit-shape-to-text:t">
                <w:txbxContent>
                  <w:p w:rsidR="00F74DFD" w:rsidRPr="00F74DFD" w:rsidRDefault="00F74DFD">
                    <w:pPr>
                      <w:rPr>
                        <w:rFonts w:ascii="Cambria" w:hAnsi="Cambria"/>
                        <w:b/>
                      </w:rPr>
                    </w:pPr>
                    <w:r w:rsidRPr="00F74DFD">
                      <w:rPr>
                        <w:rFonts w:ascii="Cambria" w:hAnsi="Cambria"/>
                        <w:b/>
                      </w:rPr>
                      <w:t>α´</w:t>
                    </w:r>
                  </w:p>
                </w:txbxContent>
              </v:textbox>
            </v:shape>
            <v:shape id="_x0000_s1069" type="#_x0000_t202" style="position:absolute;left:6724;top:4909;width:582;height:425;mso-height-percent:200;mso-height-percent:200;mso-width-relative:margin;mso-height-relative:margin" o:regroupid="6" filled="f" stroked="f">
              <v:textbox style="mso-fit-shape-to-text:t">
                <w:txbxContent>
                  <w:p w:rsidR="00F74DFD" w:rsidRPr="00F74DFD" w:rsidRDefault="00F74DFD" w:rsidP="00F74DFD">
                    <w:pPr>
                      <w:rPr>
                        <w:rFonts w:ascii="Cambria" w:hAnsi="Cambria"/>
                        <w:b/>
                      </w:rPr>
                    </w:pPr>
                    <w:r w:rsidRPr="00F74DFD">
                      <w:rPr>
                        <w:rFonts w:ascii="Cambria" w:hAnsi="Cambria"/>
                        <w:b/>
                      </w:rPr>
                      <w:t>β´</w:t>
                    </w:r>
                  </w:p>
                </w:txbxContent>
              </v:textbox>
            </v:shape>
          </v:group>
        </w:pict>
      </w:r>
      <w:r w:rsidRPr="00722919">
        <w:rPr>
          <w:rFonts w:ascii="Cambria" w:hAnsi="Cambria"/>
          <w:i/>
        </w:rPr>
        <w:t>Výpočty:</w:t>
      </w:r>
      <w:r w:rsidRPr="00722919">
        <w:rPr>
          <w:rFonts w:ascii="Cambria" w:hAnsi="Cambria"/>
          <w:i/>
        </w:rPr>
        <w:tab/>
      </w:r>
      <w:r w:rsidRPr="00722919">
        <w:rPr>
          <w:rFonts w:ascii="Cambria" w:hAnsi="Cambria"/>
          <w:i/>
        </w:rPr>
        <w:tab/>
      </w:r>
      <w:r w:rsidRPr="00722919">
        <w:rPr>
          <w:rFonts w:ascii="Cambria" w:hAnsi="Cambria"/>
          <w:i/>
        </w:rPr>
        <w:tab/>
      </w:r>
      <w:r w:rsidRPr="00722919">
        <w:rPr>
          <w:rFonts w:ascii="Cambria" w:hAnsi="Cambria"/>
          <w:i/>
        </w:rPr>
        <w:tab/>
      </w:r>
      <w:r w:rsidRPr="00722919">
        <w:rPr>
          <w:rFonts w:ascii="Cambria" w:hAnsi="Cambria"/>
          <w:i/>
        </w:rPr>
        <w:tab/>
      </w:r>
      <w:r w:rsidRPr="00722919">
        <w:rPr>
          <w:rFonts w:ascii="Cambria" w:hAnsi="Cambria"/>
          <w:i/>
        </w:rPr>
        <w:tab/>
      </w:r>
      <w:r w:rsidRPr="00722919">
        <w:rPr>
          <w:rFonts w:ascii="Cambria" w:hAnsi="Cambria"/>
          <w:i/>
        </w:rPr>
        <w:tab/>
      </w:r>
      <w:r w:rsidRPr="00722919">
        <w:rPr>
          <w:rFonts w:ascii="Cambria" w:hAnsi="Cambria"/>
          <w:i/>
        </w:rPr>
        <w:tab/>
        <w:t>Náčrt:</w:t>
      </w:r>
    </w:p>
    <w:p w:rsidR="00DE4ABC" w:rsidRPr="00722919" w:rsidRDefault="00722919" w:rsidP="00722919">
      <w:pPr>
        <w:spacing w:line="480" w:lineRule="auto"/>
        <w:ind w:left="426"/>
        <w:rPr>
          <w:rFonts w:ascii="Cambria" w:hAnsi="Cambria"/>
        </w:rPr>
      </w:pPr>
      <w:r w:rsidRPr="00722919">
        <w:rPr>
          <w:rFonts w:ascii="Cambria" w:hAnsi="Cambria"/>
        </w:rPr>
        <w:t>α =...........................</w:t>
      </w:r>
      <w:r>
        <w:rPr>
          <w:rFonts w:ascii="Cambria" w:hAnsi="Cambria"/>
        </w:rPr>
        <w:t>...................................................................</w:t>
      </w:r>
      <w:r w:rsidR="00E42CC6">
        <w:rPr>
          <w:rFonts w:ascii="Cambria" w:hAnsi="Cambria"/>
        </w:rPr>
        <w:t>....</w:t>
      </w:r>
      <w:r>
        <w:rPr>
          <w:rFonts w:ascii="Cambria" w:hAnsi="Cambria"/>
        </w:rPr>
        <w:t>....</w:t>
      </w:r>
    </w:p>
    <w:p w:rsidR="00722919" w:rsidRPr="00722919" w:rsidRDefault="00722919" w:rsidP="00722919">
      <w:pPr>
        <w:spacing w:line="480" w:lineRule="auto"/>
        <w:ind w:left="426"/>
        <w:rPr>
          <w:rFonts w:ascii="Cambria" w:hAnsi="Cambria"/>
        </w:rPr>
      </w:pPr>
      <w:r w:rsidRPr="00722919">
        <w:rPr>
          <w:rFonts w:ascii="Cambria" w:hAnsi="Cambria"/>
        </w:rPr>
        <w:t>β=......................</w:t>
      </w:r>
      <w:r>
        <w:rPr>
          <w:rFonts w:ascii="Cambria" w:hAnsi="Cambria"/>
        </w:rPr>
        <w:t>.................................................................</w:t>
      </w:r>
      <w:r w:rsidRPr="00722919">
        <w:rPr>
          <w:rFonts w:ascii="Cambria" w:hAnsi="Cambria"/>
        </w:rPr>
        <w:t>...</w:t>
      </w:r>
      <w:r w:rsidR="00E42CC6">
        <w:rPr>
          <w:rFonts w:ascii="Cambria" w:hAnsi="Cambria"/>
        </w:rPr>
        <w:t>.....</w:t>
      </w:r>
      <w:r w:rsidRPr="00722919">
        <w:rPr>
          <w:rFonts w:ascii="Cambria" w:hAnsi="Cambria"/>
        </w:rPr>
        <w:t>..</w:t>
      </w:r>
      <w:r>
        <w:rPr>
          <w:rFonts w:ascii="Cambria" w:hAnsi="Cambria"/>
        </w:rPr>
        <w:t>.....</w:t>
      </w:r>
      <w:r w:rsidRPr="00722919">
        <w:rPr>
          <w:rFonts w:ascii="Cambria" w:hAnsi="Cambria"/>
        </w:rPr>
        <w:t>.</w:t>
      </w:r>
    </w:p>
    <w:p w:rsidR="00722919" w:rsidRPr="00722919" w:rsidRDefault="00722919" w:rsidP="00722919">
      <w:pPr>
        <w:spacing w:line="480" w:lineRule="auto"/>
        <w:ind w:left="426"/>
        <w:rPr>
          <w:rFonts w:ascii="Trebuchet MS" w:hAnsi="Trebuchet MS"/>
        </w:rPr>
      </w:pPr>
      <w:r w:rsidRPr="00722919">
        <w:rPr>
          <w:rFonts w:ascii="Cambria" w:hAnsi="Cambria"/>
        </w:rPr>
        <w:t>γ=.........</w:t>
      </w:r>
      <w:r>
        <w:rPr>
          <w:rFonts w:ascii="Cambria" w:hAnsi="Cambria"/>
        </w:rPr>
        <w:t>.................................................................</w:t>
      </w:r>
      <w:r w:rsidRPr="00722919">
        <w:rPr>
          <w:rFonts w:ascii="Cambria" w:hAnsi="Cambria"/>
        </w:rPr>
        <w:t>...........</w:t>
      </w:r>
      <w:r w:rsidR="00E42CC6">
        <w:rPr>
          <w:rFonts w:ascii="Cambria" w:hAnsi="Cambria"/>
        </w:rPr>
        <w:t>.....</w:t>
      </w:r>
      <w:r w:rsidRPr="00722919">
        <w:rPr>
          <w:rFonts w:ascii="Cambria" w:hAnsi="Cambria"/>
        </w:rPr>
        <w:t>.............</w:t>
      </w:r>
    </w:p>
    <w:p w:rsidR="00DE4ABC" w:rsidRDefault="00DE4ABC" w:rsidP="00F947CE">
      <w:pPr>
        <w:ind w:left="426"/>
        <w:rPr>
          <w:rFonts w:ascii="Trebuchet MS" w:hAnsi="Trebuchet MS"/>
        </w:rPr>
      </w:pPr>
    </w:p>
    <w:p w:rsidR="00722919" w:rsidRPr="0049422B" w:rsidRDefault="00310CE4" w:rsidP="0049422B">
      <w:pPr>
        <w:pStyle w:val="Odsekzoznamu"/>
        <w:numPr>
          <w:ilvl w:val="0"/>
          <w:numId w:val="1"/>
        </w:numPr>
        <w:spacing w:line="480" w:lineRule="auto"/>
        <w:rPr>
          <w:rFonts w:ascii="Cambria" w:hAnsi="Cambria"/>
          <w:i/>
        </w:rPr>
      </w:pPr>
      <w:r w:rsidRPr="00310CE4">
        <w:rPr>
          <w:b/>
          <w:noProof/>
        </w:rPr>
        <w:pict>
          <v:group id="_x0000_s1135" style="position:absolute;left:0;text-align:left;margin-left:323.4pt;margin-top:65.65pt;width:219.4pt;height:146.1pt;z-index:251659264" coordorigin="6462,6856" coordsize="4388,2922">
            <v:group id="_x0000_s1091" style="position:absolute;left:6462;top:6856;width:4388;height:2922" coordorigin="6462,6856" coordsize="4388,2922">
              <v:shape id="_x0000_s1081" type="#_x0000_t19" style="position:absolute;left:9212;top:8766;width:512;height:552;rotation:-4983959fd" coordsize="21045,21600" o:regroupid="2" adj="-6802388,-2793335,5151" path="wr-16449,,26751,43200,,623,21045,6973nfewr-16449,,26751,43200,,623,21045,6973l5151,21600nsxe" filled="t" fillcolor="#e36c0a">
                <v:path o:connectlocs="0,623;21045,6973;5151,21600"/>
              </v:shape>
              <v:shape id="_x0000_s1086" type="#_x0000_t202" style="position:absolute;left:9183;top:8809;width:582;height:425;mso-height-percent:200;mso-height-percent:200;mso-width-relative:margin;mso-height-relative:margin" o:regroupid="2" filled="f" stroked="f">
                <v:textbox style="mso-next-textbox:#_x0000_s1086;mso-fit-shape-to-text:t">
                  <w:txbxContent>
                    <w:p w:rsidR="003555E5" w:rsidRPr="00F74DFD" w:rsidRDefault="003555E5" w:rsidP="003555E5">
                      <w:pPr>
                        <w:rPr>
                          <w:rFonts w:ascii="Cambria" w:hAnsi="Cambria"/>
                          <w:b/>
                        </w:rPr>
                      </w:pPr>
                      <w:r w:rsidRPr="00F74DFD">
                        <w:rPr>
                          <w:rFonts w:ascii="Cambria" w:hAnsi="Cambria"/>
                          <w:b/>
                        </w:rPr>
                        <w:t>β</w:t>
                      </w:r>
                    </w:p>
                  </w:txbxContent>
                </v:textbox>
              </v:shape>
              <v:shape id="_x0000_s1082" type="#_x0000_t19" style="position:absolute;left:7418;top:8801;width:599;height:430" coordsize="21600,19340" o:regroupid="2" adj="-4052650,51602,,19043" path="wr-21600,-2557,21600,40643,10194,,21598,19340nfewr-21600,-2557,21600,40643,10194,,21598,19340l,19043nsxe" filled="t" fillcolor="#31849b">
                <v:path o:connectlocs="10194,0;21598,19340;0,19043"/>
              </v:shape>
              <v:shape id="_x0000_s1072" type="#_x0000_t19" style="position:absolute;left:9500;top:8812;width:731;height:414" coordsize="34680,21600" o:regroupid="2" adj="-8340723,,13080" path="wr-8520,,34680,43200,,4411,34680,21600nfewr-8520,,34680,43200,,4411,34680,21600l13080,21600nsxe" fillcolor="#c90">
                <v:path o:connectlocs="0,4411;34680,21600;13080,21600"/>
              </v:shape>
              <v:shape id="_x0000_s1073" type="#_x0000_t19" style="position:absolute;left:7014;top:8694;width:557;height:639;rotation:-5115466fd" coordsize="26319,32412" o:regroupid="2" adj="-6725213,1968475,4719" path="wr-16881,,26319,43200,,522,23418,32412nfewr-16881,,26319,43200,,522,23418,32412l4719,21600nsxe" fillcolor="#9c0">
                <v:path o:connectlocs="0,522;23418,32412;4719,21600"/>
              </v:shape>
              <v:shape id="_x0000_s1074" type="#_x0000_t5" style="position:absolute;left:7426;top:7367;width:2284;height:1868" o:regroupid="2" filled="f" fillcolor="#fc6"/>
              <v:line id="_x0000_s1075" style="position:absolute" from="9710,9235" to="10850,9235" o:regroupid="2">
                <v:stroke dashstyle="dash"/>
              </v:line>
              <v:line id="_x0000_s1076" style="position:absolute" from="6462,9228" to="7431,9228" o:regroupid="2">
                <v:stroke dashstyle="dash"/>
              </v:line>
              <v:shape id="_x0000_s1084" type="#_x0000_t19" style="position:absolute;left:8079;top:7119;width:533;height:484;rotation:14934722fd" coordsize="23328,24674" o:regroupid="2" adj="-6198940,536220,1728" path="wr-19872,,23328,43200,,69,23108,24674nfewr-19872,,23328,43200,,69,23108,24674l1728,21600nsxe">
                <v:path o:connectlocs="0,69;23108,24674;1728,21600"/>
              </v:shape>
              <v:shape id="_x0000_s1085" type="#_x0000_t202" style="position:absolute;left:7466;top:8829;width:582;height:425;mso-height-percent:200;mso-height-percent:200;mso-width-relative:margin;mso-height-relative:margin" o:regroupid="2" filled="f" stroked="f">
                <v:textbox style="mso-next-textbox:#_x0000_s1085;mso-fit-shape-to-text:t">
                  <w:txbxContent>
                    <w:p w:rsidR="003555E5" w:rsidRPr="00F74DFD" w:rsidRDefault="003555E5" w:rsidP="003555E5">
                      <w:pPr>
                        <w:rPr>
                          <w:rFonts w:ascii="Cambria" w:hAnsi="Cambria"/>
                          <w:b/>
                        </w:rPr>
                      </w:pPr>
                      <w:r w:rsidRPr="00F74DFD">
                        <w:rPr>
                          <w:rFonts w:ascii="Cambria" w:hAnsi="Cambria"/>
                          <w:b/>
                        </w:rPr>
                        <w:t>α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7" type="#_x0000_t32" style="position:absolute;left:8281;top:6856;width:295;height:511" o:connectortype="straight">
                <v:stroke dashstyle="dash"/>
              </v:shape>
              <v:shape id="_x0000_s1088" type="#_x0000_t32" style="position:absolute;left:8569;top:6908;width:295;height:452;flip:x" o:connectortype="straight">
                <v:stroke dashstyle="dash"/>
              </v:shape>
              <v:shape id="_x0000_s1089" type="#_x0000_t32" style="position:absolute;left:7132;top:9228;width:294;height:509;flip:x" o:connectortype="straight">
                <v:stroke dashstyle="dash"/>
              </v:shape>
              <v:shape id="_x0000_s1090" type="#_x0000_t32" style="position:absolute;left:9710;top:9235;width:334;height:543" o:connectortype="straight">
                <v:stroke dashstyle="dash"/>
              </v:shape>
            </v:group>
            <v:shape id="_x0000_s1130" type="#_x0000_t19" style="position:absolute;left:8326;top:7478;width:599;height:427;rotation:7962998fd" coordsize="21600,19198" o:regroupid="5" adj="-4000850,51602,,18901" path="wr-21600,-2699,21600,40501,10456,,21598,19198nfewr-21600,-2699,21600,40501,10456,,21598,19198l,18901nsxe" fillcolor="#31849b">
              <v:path o:connectlocs="10456,0;21598,19198;0,18901"/>
            </v:shape>
          </v:group>
        </w:pict>
      </w:r>
      <w:r w:rsidR="001B20F1" w:rsidRPr="0049422B">
        <w:rPr>
          <w:rFonts w:ascii="Trebuchet MS" w:hAnsi="Trebuchet MS"/>
        </w:rPr>
        <w:t>Vypočítaj</w:t>
      </w:r>
      <w:r w:rsidR="00722919" w:rsidRPr="0049422B">
        <w:rPr>
          <w:rFonts w:ascii="Trebuchet MS" w:hAnsi="Trebuchet MS"/>
        </w:rPr>
        <w:t>te</w:t>
      </w:r>
      <w:r w:rsidR="00CF497B" w:rsidRPr="0049422B">
        <w:rPr>
          <w:rFonts w:ascii="Trebuchet MS" w:hAnsi="Trebuchet MS"/>
        </w:rPr>
        <w:t xml:space="preserve"> veľkosť vonkajších uhlov trojuholníka ABC, ak pozná</w:t>
      </w:r>
      <w:r w:rsidR="00BB2E73" w:rsidRPr="0049422B">
        <w:rPr>
          <w:rFonts w:ascii="Trebuchet MS" w:hAnsi="Trebuchet MS"/>
        </w:rPr>
        <w:t>š</w:t>
      </w:r>
      <w:r w:rsidR="00CF497B" w:rsidRPr="0049422B">
        <w:rPr>
          <w:rFonts w:ascii="Trebuchet MS" w:hAnsi="Trebuchet MS"/>
        </w:rPr>
        <w:t xml:space="preserve"> veľkosti </w:t>
      </w:r>
      <w:r w:rsidR="00F947CE" w:rsidRPr="0049422B">
        <w:rPr>
          <w:rFonts w:ascii="Trebuchet MS" w:hAnsi="Trebuchet MS"/>
        </w:rPr>
        <w:br/>
      </w:r>
      <w:r w:rsidR="003E1E9A" w:rsidRPr="0049422B">
        <w:rPr>
          <w:rFonts w:ascii="Trebuchet MS" w:hAnsi="Trebuchet MS"/>
        </w:rPr>
        <w:t>jeho dvoch vnútorných uhlov</w:t>
      </w:r>
      <w:r w:rsidR="00CF497B" w:rsidRPr="0049422B">
        <w:rPr>
          <w:rFonts w:ascii="Trebuchet MS" w:hAnsi="Trebuchet MS"/>
        </w:rPr>
        <w:t xml:space="preserve">:  </w:t>
      </w:r>
      <w:r w:rsidR="003E1E9A" w:rsidRPr="0049422B">
        <w:rPr>
          <w:rFonts w:ascii="Trebuchet MS" w:hAnsi="Trebuchet MS"/>
        </w:rPr>
        <w:tab/>
      </w:r>
      <w:r w:rsidR="00A42F6C" w:rsidRPr="0049422B">
        <w:rPr>
          <w:rFonts w:ascii="Trebuchet MS" w:hAnsi="Trebuchet MS"/>
        </w:rPr>
        <w:tab/>
      </w:r>
      <w:r w:rsidR="00F947CE" w:rsidRPr="0049422B">
        <w:rPr>
          <w:rFonts w:ascii="Trebuchet MS" w:hAnsi="Trebuchet MS"/>
        </w:rPr>
        <w:br/>
      </w:r>
      <w:r w:rsidR="00CF497B" w:rsidRPr="0049422B">
        <w:rPr>
          <w:rFonts w:ascii="Cambria" w:hAnsi="Cambria"/>
          <w:b/>
        </w:rPr>
        <w:t>α</w:t>
      </w:r>
      <w:r w:rsidR="00CF497B" w:rsidRPr="0049422B">
        <w:rPr>
          <w:rFonts w:ascii="Trebuchet MS" w:hAnsi="Trebuchet MS"/>
          <w:b/>
        </w:rPr>
        <w:t xml:space="preserve"> = 58°32´, </w:t>
      </w:r>
      <w:r w:rsidR="00CF497B" w:rsidRPr="0049422B">
        <w:rPr>
          <w:rFonts w:ascii="Cambria" w:hAnsi="Cambria"/>
          <w:b/>
        </w:rPr>
        <w:t>β</w:t>
      </w:r>
      <w:r w:rsidR="00CF497B" w:rsidRPr="0049422B">
        <w:rPr>
          <w:rFonts w:ascii="Trebuchet MS" w:hAnsi="Trebuchet MS"/>
          <w:b/>
        </w:rPr>
        <w:t xml:space="preserve"> = 2</w:t>
      </w:r>
      <w:r w:rsidR="00237E8E" w:rsidRPr="0049422B">
        <w:rPr>
          <w:rFonts w:ascii="Trebuchet MS" w:hAnsi="Trebuchet MS"/>
          <w:b/>
        </w:rPr>
        <w:t>1</w:t>
      </w:r>
      <w:r w:rsidR="00CF497B" w:rsidRPr="0049422B">
        <w:rPr>
          <w:rFonts w:ascii="Trebuchet MS" w:hAnsi="Trebuchet MS"/>
          <w:b/>
        </w:rPr>
        <w:t>°28´.</w:t>
      </w:r>
      <w:r w:rsidR="00CF497B" w:rsidRPr="0049422B">
        <w:rPr>
          <w:rFonts w:ascii="Trebuchet MS" w:hAnsi="Trebuchet MS"/>
        </w:rPr>
        <w:t xml:space="preserve"> </w:t>
      </w:r>
      <w:r w:rsidR="00722919" w:rsidRPr="0049422B">
        <w:rPr>
          <w:rFonts w:ascii="Trebuchet MS" w:hAnsi="Trebuchet MS"/>
        </w:rPr>
        <w:t>Vyznačte ich do náčrtu.</w:t>
      </w:r>
      <w:r w:rsidR="002E5AC9" w:rsidRPr="0049422B">
        <w:rPr>
          <w:rFonts w:ascii="Trebuchet MS" w:hAnsi="Trebuchet MS"/>
        </w:rPr>
        <w:br/>
      </w:r>
      <w:r w:rsidR="00722919" w:rsidRPr="0049422B">
        <w:rPr>
          <w:rFonts w:ascii="Cambria" w:hAnsi="Cambria"/>
          <w:i/>
        </w:rPr>
        <w:t>Výpočty:</w:t>
      </w:r>
      <w:r w:rsidR="00722919" w:rsidRPr="0049422B">
        <w:rPr>
          <w:rFonts w:ascii="Cambria" w:hAnsi="Cambria"/>
          <w:i/>
        </w:rPr>
        <w:tab/>
      </w:r>
      <w:r w:rsidR="00722919" w:rsidRPr="0049422B">
        <w:rPr>
          <w:rFonts w:ascii="Cambria" w:hAnsi="Cambria"/>
          <w:i/>
        </w:rPr>
        <w:tab/>
      </w:r>
      <w:r w:rsidR="00722919" w:rsidRPr="0049422B">
        <w:rPr>
          <w:rFonts w:ascii="Cambria" w:hAnsi="Cambria"/>
          <w:i/>
        </w:rPr>
        <w:tab/>
      </w:r>
      <w:r w:rsidR="00722919" w:rsidRPr="0049422B">
        <w:rPr>
          <w:rFonts w:ascii="Cambria" w:hAnsi="Cambria"/>
          <w:i/>
        </w:rPr>
        <w:tab/>
      </w:r>
      <w:r w:rsidR="00722919" w:rsidRPr="0049422B">
        <w:rPr>
          <w:rFonts w:ascii="Cambria" w:hAnsi="Cambria"/>
          <w:i/>
        </w:rPr>
        <w:tab/>
      </w:r>
      <w:r w:rsidR="00722919" w:rsidRPr="0049422B">
        <w:rPr>
          <w:rFonts w:ascii="Cambria" w:hAnsi="Cambria"/>
          <w:i/>
        </w:rPr>
        <w:tab/>
      </w:r>
      <w:r w:rsidR="00722919" w:rsidRPr="0049422B">
        <w:rPr>
          <w:rFonts w:ascii="Cambria" w:hAnsi="Cambria"/>
          <w:i/>
        </w:rPr>
        <w:tab/>
      </w:r>
      <w:r w:rsidR="00722919" w:rsidRPr="0049422B">
        <w:rPr>
          <w:rFonts w:ascii="Cambria" w:hAnsi="Cambria"/>
          <w:i/>
        </w:rPr>
        <w:tab/>
        <w:t>Náčrt:</w:t>
      </w:r>
    </w:p>
    <w:p w:rsidR="00722919" w:rsidRPr="00722919" w:rsidRDefault="00722919" w:rsidP="00722919">
      <w:pPr>
        <w:spacing w:line="480" w:lineRule="auto"/>
        <w:ind w:left="426"/>
        <w:rPr>
          <w:rFonts w:ascii="Cambria" w:hAnsi="Cambria"/>
        </w:rPr>
      </w:pPr>
      <w:r w:rsidRPr="00722919">
        <w:rPr>
          <w:rFonts w:ascii="Cambria" w:hAnsi="Cambria"/>
        </w:rPr>
        <w:t>α</w:t>
      </w:r>
      <w:r w:rsidR="00E42CC6">
        <w:rPr>
          <w:rFonts w:ascii="Cambria" w:hAnsi="Cambria"/>
        </w:rPr>
        <w:t>´</w:t>
      </w:r>
      <w:r w:rsidR="00763B30">
        <w:rPr>
          <w:rFonts w:ascii="Cambria" w:hAnsi="Cambria"/>
        </w:rPr>
        <w:t>= ..</w:t>
      </w:r>
      <w:r w:rsidRPr="00722919">
        <w:rPr>
          <w:rFonts w:ascii="Cambria" w:hAnsi="Cambria"/>
        </w:rPr>
        <w:t>...........................</w:t>
      </w:r>
      <w:r>
        <w:rPr>
          <w:rFonts w:ascii="Cambria" w:hAnsi="Cambria"/>
        </w:rPr>
        <w:t>..............................................................</w:t>
      </w:r>
      <w:r w:rsidR="00E42CC6">
        <w:rPr>
          <w:rFonts w:ascii="Cambria" w:hAnsi="Cambria"/>
        </w:rPr>
        <w:t>........</w:t>
      </w:r>
      <w:r>
        <w:rPr>
          <w:rFonts w:ascii="Cambria" w:hAnsi="Cambria"/>
        </w:rPr>
        <w:t>.........</w:t>
      </w:r>
      <w:r w:rsidR="00763B30">
        <w:rPr>
          <w:rFonts w:ascii="Cambria" w:hAnsi="Cambria"/>
        </w:rPr>
        <w:t>....</w:t>
      </w:r>
    </w:p>
    <w:p w:rsidR="00722919" w:rsidRPr="00722919" w:rsidRDefault="00722919" w:rsidP="00722919">
      <w:pPr>
        <w:spacing w:line="480" w:lineRule="auto"/>
        <w:ind w:left="426"/>
        <w:rPr>
          <w:rFonts w:ascii="Cambria" w:hAnsi="Cambria"/>
        </w:rPr>
      </w:pPr>
      <w:r w:rsidRPr="00722919">
        <w:rPr>
          <w:rFonts w:ascii="Cambria" w:hAnsi="Cambria"/>
        </w:rPr>
        <w:t>β</w:t>
      </w:r>
      <w:r w:rsidR="00E42CC6">
        <w:rPr>
          <w:rFonts w:ascii="Cambria" w:hAnsi="Cambria"/>
        </w:rPr>
        <w:t>´</w:t>
      </w:r>
      <w:r w:rsidR="00763B30">
        <w:rPr>
          <w:rFonts w:ascii="Cambria" w:hAnsi="Cambria"/>
        </w:rPr>
        <w:t>=..</w:t>
      </w:r>
      <w:r w:rsidRPr="00722919">
        <w:rPr>
          <w:rFonts w:ascii="Cambria" w:hAnsi="Cambria"/>
        </w:rPr>
        <w:t>......................</w:t>
      </w:r>
      <w:r>
        <w:rPr>
          <w:rFonts w:ascii="Cambria" w:hAnsi="Cambria"/>
        </w:rPr>
        <w:t>.................................................................</w:t>
      </w:r>
      <w:r w:rsidRPr="00722919">
        <w:rPr>
          <w:rFonts w:ascii="Cambria" w:hAnsi="Cambria"/>
        </w:rPr>
        <w:t>.....</w:t>
      </w:r>
      <w:r>
        <w:rPr>
          <w:rFonts w:ascii="Cambria" w:hAnsi="Cambria"/>
        </w:rPr>
        <w:t>.....</w:t>
      </w:r>
      <w:r w:rsidRPr="00722919">
        <w:rPr>
          <w:rFonts w:ascii="Cambria" w:hAnsi="Cambria"/>
        </w:rPr>
        <w:t>.</w:t>
      </w:r>
      <w:r w:rsidR="00E42CC6">
        <w:rPr>
          <w:rFonts w:ascii="Cambria" w:hAnsi="Cambria"/>
        </w:rPr>
        <w:t>........</w:t>
      </w:r>
      <w:r w:rsidR="00763B30">
        <w:rPr>
          <w:rFonts w:ascii="Cambria" w:hAnsi="Cambria"/>
        </w:rPr>
        <w:t>......</w:t>
      </w:r>
    </w:p>
    <w:p w:rsidR="0049422B" w:rsidRDefault="00763B30" w:rsidP="0049422B">
      <w:pPr>
        <w:spacing w:line="48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4A7778">
        <w:rPr>
          <w:rFonts w:ascii="Cambria" w:hAnsi="Cambria"/>
          <w:i/>
        </w:rPr>
        <w:t>musíš vypočítať aj</w:t>
      </w:r>
      <w:r>
        <w:rPr>
          <w:rFonts w:ascii="Cambria" w:hAnsi="Cambria"/>
        </w:rPr>
        <w:t xml:space="preserve"> </w:t>
      </w:r>
      <w:r w:rsidRPr="00722919">
        <w:rPr>
          <w:rFonts w:ascii="Cambria" w:hAnsi="Cambria"/>
        </w:rPr>
        <w:t>γ</w:t>
      </w:r>
      <w:r>
        <w:rPr>
          <w:rFonts w:ascii="Cambria" w:hAnsi="Cambria"/>
        </w:rPr>
        <w:t xml:space="preserve"> =</w:t>
      </w:r>
      <w:r w:rsidR="00722919">
        <w:rPr>
          <w:rFonts w:ascii="Cambria" w:hAnsi="Cambria"/>
        </w:rPr>
        <w:t>.....................................</w:t>
      </w:r>
      <w:r w:rsidR="00722919" w:rsidRPr="00722919">
        <w:rPr>
          <w:rFonts w:ascii="Cambria" w:hAnsi="Cambria"/>
        </w:rPr>
        <w:t>........................</w:t>
      </w:r>
      <w:r w:rsidR="00E42CC6">
        <w:rPr>
          <w:rFonts w:ascii="Cambria" w:hAnsi="Cambria"/>
        </w:rPr>
        <w:t>.......</w:t>
      </w:r>
      <w:r>
        <w:rPr>
          <w:rFonts w:ascii="Cambria" w:hAnsi="Cambria"/>
        </w:rPr>
        <w:t>......</w:t>
      </w:r>
      <w:r>
        <w:rPr>
          <w:rFonts w:ascii="Cambria" w:hAnsi="Cambria"/>
        </w:rPr>
        <w:br/>
        <w:t xml:space="preserve"> </w:t>
      </w:r>
      <w:r w:rsidRPr="00722919">
        <w:rPr>
          <w:rFonts w:ascii="Cambria" w:hAnsi="Cambria"/>
        </w:rPr>
        <w:t>γ</w:t>
      </w:r>
      <w:r>
        <w:rPr>
          <w:rFonts w:ascii="Cambria" w:hAnsi="Cambria"/>
        </w:rPr>
        <w:t>´ = ................................................................................................................</w:t>
      </w:r>
    </w:p>
    <w:p w:rsidR="00E42CC6" w:rsidRDefault="00E42CC6" w:rsidP="00E42CC6">
      <w:pPr>
        <w:pStyle w:val="Odsekzoznamu"/>
        <w:rPr>
          <w:rFonts w:ascii="Trebuchet MS" w:hAnsi="Trebuchet MS"/>
          <w:b/>
        </w:rPr>
      </w:pPr>
    </w:p>
    <w:p w:rsidR="004F74A2" w:rsidRDefault="0049422B" w:rsidP="0049422B">
      <w:pPr>
        <w:pStyle w:val="Odsekzoznamu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w:pict>
          <v:group id="_x0000_s1113" style="position:absolute;left:0;text-align:left;margin-left:340.2pt;margin-top:11.15pt;width:176.9pt;height:152.8pt;z-index:251658240" coordorigin="7427,10393" coordsize="3538,3056">
            <v:shape id="_x0000_s1096" type="#_x0000_t19" style="position:absolute;left:9879;top:12375;width:691;height:414" coordsize="32775,21600" o:regroupid="3" adj="-7940066,,11175" path="wr-10425,,32775,43200,,3116,32775,21600nfewr-10425,,32775,43200,,3116,32775,21600l11175,21600nsxe" fillcolor="#c90">
              <v:path o:connectlocs="0,3116;32775,21600;11175,21600"/>
            </v:shape>
            <v:group id="_x0000_s1112" style="position:absolute;left:7427;top:10393;width:3538;height:3056" coordorigin="7434,10393" coordsize="3538,3056">
              <v:shape id="_x0000_s1093" type="#_x0000_t19" style="position:absolute;left:9649;top:12345;width:499;height:552;rotation:-4983959fd" coordsize="20530,21600" o:regroupid="3" adj="-6802388,-2923207,5151" path="wr-16449,,26751,43200,,623,20530,6432nfewr-16449,,26751,43200,,623,20530,6432l5151,21600nsxe" fillcolor="#e36c0a">
                <v:path o:connectlocs="0,623;20530,6432;5151,21600"/>
              </v:shape>
              <v:shape id="_x0000_s1094" type="#_x0000_t202" style="position:absolute;left:9604;top:12406;width:582;height:425;mso-height-percent:200;mso-height-percent:200;mso-width-relative:margin;mso-height-relative:margin" o:regroupid="3" filled="f" stroked="f">
                <v:textbox style="mso-next-textbox:#_x0000_s1094;mso-fit-shape-to-text:t">
                  <w:txbxContent>
                    <w:p w:rsidR="005E6AE8" w:rsidRPr="005E6AE8" w:rsidRDefault="005E6AE8" w:rsidP="005E6AE8">
                      <w:pPr>
                        <w:rPr>
                          <w:rFonts w:ascii="Cambria" w:hAnsi="Cambria"/>
                        </w:rPr>
                      </w:pPr>
                      <w:r w:rsidRPr="005E6AE8">
                        <w:rPr>
                          <w:rFonts w:ascii="Cambria" w:hAnsi="Cambria"/>
                        </w:rPr>
                        <w:t>β</w:t>
                      </w:r>
                    </w:p>
                  </w:txbxContent>
                </v:textbox>
              </v:shape>
              <v:shape id="_x0000_s1095" type="#_x0000_t19" style="position:absolute;left:8223;top:12350;width:599;height:430" coordsize="21600,19340" o:regroupid="3" adj="-4052650,51602,,19043" path="wr-21600,-2557,21600,40643,10194,,21598,19340nfewr-21600,-2557,21600,40643,10194,,21598,19340l,19043nsxe" fillcolor="#31849b">
                <v:path o:connectlocs="10194,0;21598,19340;0,19043"/>
              </v:shape>
              <v:shape id="_x0000_s1097" type="#_x0000_t19" style="position:absolute;left:7816;top:12258;width:557;height:639;rotation:-5115466fd" coordsize="26319,32412" o:regroupid="3" adj="-6725213,1968475,4719" path="wr-16881,,26319,43200,,522,23418,32412nfewr-16881,,26319,43200,,522,23418,32412l4719,21600nsxe" fillcolor="#9c0">
                <v:path o:connectlocs="0,522;23418,32412;4719,21600"/>
              </v:shape>
              <v:shape id="_x0000_s1098" type="#_x0000_t5" style="position:absolute;left:8287;top:10926;width:1767;height:1868" o:regroupid="3" filled="f" fillcolor="#fc6"/>
              <v:line id="_x0000_s1099" style="position:absolute" from="10056,12799" to="10972,12799" o:regroupid="3">
                <v:stroke dashstyle="dash"/>
              </v:line>
              <v:line id="_x0000_s1100" style="position:absolute" from="7434,12802" to="8289,12802" o:regroupid="3">
                <v:stroke dashstyle="dash"/>
              </v:line>
              <v:shape id="_x0000_s1101" type="#_x0000_t19" style="position:absolute;left:8673;top:10688;width:588;height:519;rotation:14934722fd" coordsize="21974,22570" o:regroupid="3" adj="-5963191,168626,374" path="wr-21226,,21974,43200,,3,21952,22570nfewr-21226,,21974,43200,,3,21952,22570l374,21600nsxe">
                <v:path o:connectlocs="0,3;21952,22570;374,21600"/>
              </v:shape>
              <v:shape id="_x0000_s1102" type="#_x0000_t202" style="position:absolute;left:8350;top:12385;width:582;height:425;mso-height-percent:200;mso-height-percent:200;mso-width-relative:margin;mso-height-relative:margin" o:regroupid="3" filled="f" stroked="f">
                <v:textbox style="mso-next-textbox:#_x0000_s1102;mso-fit-shape-to-text:t">
                  <w:txbxContent>
                    <w:p w:rsidR="005E6AE8" w:rsidRPr="005E6AE8" w:rsidRDefault="005E6AE8" w:rsidP="005E6AE8">
                      <w:pPr>
                        <w:rPr>
                          <w:rFonts w:ascii="Cambria" w:hAnsi="Cambria"/>
                        </w:rPr>
                      </w:pPr>
                      <w:r w:rsidRPr="005E6AE8">
                        <w:rPr>
                          <w:rFonts w:ascii="Cambria" w:hAnsi="Cambria"/>
                        </w:rPr>
                        <w:t>α</w:t>
                      </w:r>
                    </w:p>
                  </w:txbxContent>
                </v:textbox>
              </v:shape>
              <v:shape id="_x0000_s1103" type="#_x0000_t32" style="position:absolute;left:8911;top:10432;width:258;height:511" o:connectortype="straight" o:regroupid="3">
                <v:stroke dashstyle="dash"/>
              </v:shape>
              <v:shape id="_x0000_s1104" type="#_x0000_t32" style="position:absolute;left:9169;top:10393;width:249;height:543;flip:x" o:connectortype="straight" o:regroupid="3">
                <v:stroke dashstyle="dash"/>
              </v:shape>
              <v:shape id="_x0000_s1105" type="#_x0000_t32" style="position:absolute;left:8025;top:12790;width:256;height:509;flip:x" o:connectortype="straight" o:regroupid="3">
                <v:stroke dashstyle="dash"/>
              </v:shape>
              <v:shape id="_x0000_s1106" type="#_x0000_t32" style="position:absolute;left:10060;top:12804;width:285;height:645" o:connectortype="straight" o:regroupid="3">
                <v:stroke dashstyle="dash"/>
              </v:shape>
              <v:shape id="_x0000_s1107" type="#_x0000_t19" style="position:absolute;left:8943;top:11158;width:599;height:427;rotation:7962998fd" coordsize="21600,19198" adj="-4000850,51602,,18901" path="wr-21600,-2699,21600,40501,10456,,21598,19198nfewr-21600,-2699,21600,40501,10456,,21598,19198l,18901nsxe" fillcolor="#31849b">
                <v:path o:connectlocs="10456,0;21598,19198;0,18901"/>
              </v:shape>
              <v:shape id="_x0000_s1108" type="#_x0000_t202" style="position:absolute;left:7840;top:12377;width:582;height:425;mso-height-percent:200;mso-height-percent:200;mso-width-relative:margin;mso-height-relative:margin" filled="f" stroked="f">
                <v:textbox style="mso-next-textbox:#_x0000_s1108;mso-fit-shape-to-text:t">
                  <w:txbxContent>
                    <w:p w:rsidR="00C90177" w:rsidRPr="005E6AE8" w:rsidRDefault="00C90177" w:rsidP="00C90177">
                      <w:pPr>
                        <w:rPr>
                          <w:rFonts w:ascii="Cambria" w:hAnsi="Cambria"/>
                        </w:rPr>
                      </w:pPr>
                      <w:r w:rsidRPr="005E6AE8">
                        <w:rPr>
                          <w:rFonts w:ascii="Cambria" w:hAnsi="Cambria"/>
                        </w:rPr>
                        <w:t>α</w:t>
                      </w:r>
                      <w:r>
                        <w:rPr>
                          <w:rFonts w:ascii="Cambria" w:hAnsi="Cambria"/>
                        </w:rPr>
                        <w:t>´</w:t>
                      </w:r>
                    </w:p>
                  </w:txbxContent>
                </v:textbox>
              </v:shape>
              <v:shape id="_x0000_s1109" type="#_x0000_t202" style="position:absolute;left:10057;top:12415;width:582;height:425;mso-height-percent:200;mso-height-percent:200;mso-width-relative:margin;mso-height-relative:margin" filled="f" stroked="f">
                <v:textbox style="mso-next-textbox:#_x0000_s1109;mso-fit-shape-to-text:t">
                  <w:txbxContent>
                    <w:p w:rsidR="00C90177" w:rsidRPr="00C90177" w:rsidRDefault="00C90177" w:rsidP="00C90177">
                      <w:r w:rsidRPr="005E6AE8">
                        <w:rPr>
                          <w:rFonts w:ascii="Cambria" w:hAnsi="Cambria"/>
                        </w:rPr>
                        <w:t>β</w:t>
                      </w:r>
                      <w:r>
                        <w:rPr>
                          <w:rFonts w:ascii="Cambria" w:hAnsi="Cambria"/>
                        </w:rPr>
                        <w:t>´</w:t>
                      </w:r>
                    </w:p>
                  </w:txbxContent>
                </v:textbox>
              </v:shape>
              <v:shape id="_x0000_s1110" type="#_x0000_t202" style="position:absolute;left:8940;top:11072;width:582;height:425;mso-height-percent:200;mso-height-percent:200;mso-width-relative:margin;mso-height-relative:margin" filled="f" stroked="f">
                <v:textbox style="mso-next-textbox:#_x0000_s1110;mso-fit-shape-to-text:t">
                  <w:txbxContent>
                    <w:p w:rsidR="00C90177" w:rsidRPr="00C90177" w:rsidRDefault="00C90177" w:rsidP="00C90177">
                      <w:r>
                        <w:rPr>
                          <w:rFonts w:ascii="Cambria" w:hAnsi="Cambria"/>
                        </w:rPr>
                        <w:t>γ</w:t>
                      </w:r>
                    </w:p>
                  </w:txbxContent>
                </v:textbox>
              </v:shape>
              <v:shape id="_x0000_s1111" type="#_x0000_t202" style="position:absolute;left:8722;top:10704;width:582;height:425;mso-height-percent:200;mso-height-percent:200;mso-width-relative:margin;mso-height-relative:margin" filled="f" stroked="f">
                <v:textbox style="mso-next-textbox:#_x0000_s1111;mso-fit-shape-to-text:t">
                  <w:txbxContent>
                    <w:p w:rsidR="00C90177" w:rsidRPr="00C90177" w:rsidRDefault="00C90177" w:rsidP="00C90177">
                      <w:r>
                        <w:rPr>
                          <w:rFonts w:ascii="Cambria" w:hAnsi="Cambria"/>
                        </w:rPr>
                        <w:t>γ´</w:t>
                      </w:r>
                    </w:p>
                  </w:txbxContent>
                </v:textbox>
              </v:shape>
            </v:group>
          </v:group>
        </w:pict>
      </w:r>
      <w:r w:rsidR="004F74A2" w:rsidRPr="0049422B">
        <w:rPr>
          <w:rFonts w:ascii="Trebuchet MS" w:hAnsi="Trebuchet MS"/>
          <w:b/>
        </w:rPr>
        <w:t xml:space="preserve">Doplň tabuľku: </w:t>
      </w:r>
    </w:p>
    <w:p w:rsidR="00E42CC6" w:rsidRPr="0049422B" w:rsidRDefault="00E42CC6" w:rsidP="00E42CC6">
      <w:pPr>
        <w:pStyle w:val="Odsekzoznamu"/>
        <w:rPr>
          <w:rFonts w:ascii="Trebuchet MS" w:hAnsi="Trebuchet MS"/>
          <w:b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1701"/>
        <w:gridCol w:w="1701"/>
        <w:gridCol w:w="1701"/>
      </w:tblGrid>
      <w:tr w:rsidR="00041E1B" w:rsidRPr="001F245B" w:rsidTr="0049422B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041E1B" w:rsidRPr="00041E1B" w:rsidRDefault="00E42CC6" w:rsidP="00041E1B">
            <w:pPr>
              <w:jc w:val="center"/>
              <w:rPr>
                <w:rFonts w:ascii="Cambria" w:hAnsi="Cambria"/>
                <w:b/>
              </w:rPr>
            </w:pPr>
            <w:r w:rsidRPr="00041E1B">
              <w:rPr>
                <w:rFonts w:ascii="Cambria" w:hAnsi="Cambria"/>
                <w:b/>
              </w:rPr>
              <w:t>Α</w:t>
            </w:r>
          </w:p>
        </w:tc>
        <w:tc>
          <w:tcPr>
            <w:tcW w:w="1701" w:type="dxa"/>
            <w:vAlign w:val="center"/>
          </w:tcPr>
          <w:p w:rsidR="00041E1B" w:rsidRPr="001F245B" w:rsidRDefault="00060D68" w:rsidP="001F245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105°</w:t>
            </w: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041E1B" w:rsidRPr="001F245B" w:rsidRDefault="00060D68" w:rsidP="001F245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70°</w:t>
            </w:r>
          </w:p>
        </w:tc>
      </w:tr>
      <w:tr w:rsidR="00041E1B" w:rsidRPr="001F245B" w:rsidTr="0049422B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041E1B" w:rsidRPr="00041E1B" w:rsidRDefault="00E42CC6" w:rsidP="00041E1B">
            <w:pPr>
              <w:jc w:val="center"/>
              <w:rPr>
                <w:rFonts w:ascii="Cambria" w:hAnsi="Cambria"/>
                <w:b/>
              </w:rPr>
            </w:pPr>
            <w:r w:rsidRPr="00041E1B">
              <w:rPr>
                <w:rFonts w:ascii="Cambria" w:hAnsi="Cambria"/>
                <w:b/>
              </w:rPr>
              <w:t>Β</w:t>
            </w:r>
          </w:p>
        </w:tc>
        <w:tc>
          <w:tcPr>
            <w:tcW w:w="1701" w:type="dxa"/>
            <w:vAlign w:val="center"/>
          </w:tcPr>
          <w:p w:rsidR="00041E1B" w:rsidRPr="001F245B" w:rsidRDefault="00060D68" w:rsidP="001F245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42°</w:t>
            </w: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</w:tr>
      <w:tr w:rsidR="00041E1B" w:rsidRPr="001F245B" w:rsidTr="0049422B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041E1B" w:rsidRPr="00041E1B" w:rsidRDefault="00E42CC6" w:rsidP="00041E1B">
            <w:pPr>
              <w:jc w:val="center"/>
              <w:rPr>
                <w:rFonts w:ascii="Cambria" w:hAnsi="Cambria"/>
                <w:b/>
              </w:rPr>
            </w:pPr>
            <w:r w:rsidRPr="00041E1B">
              <w:rPr>
                <w:rFonts w:ascii="Cambria" w:hAnsi="Cambria"/>
                <w:b/>
              </w:rPr>
              <w:t>Γ</w:t>
            </w: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</w:tr>
      <w:tr w:rsidR="00041E1B" w:rsidRPr="001F245B" w:rsidTr="0049422B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041E1B" w:rsidRPr="00041E1B" w:rsidRDefault="00041E1B" w:rsidP="001540A7">
            <w:pPr>
              <w:jc w:val="center"/>
              <w:rPr>
                <w:rFonts w:ascii="Cambria" w:hAnsi="Cambria"/>
                <w:b/>
              </w:rPr>
            </w:pPr>
            <w:r w:rsidRPr="00041E1B">
              <w:rPr>
                <w:rFonts w:ascii="Cambria" w:hAnsi="Cambria"/>
                <w:b/>
              </w:rPr>
              <w:t>α</w:t>
            </w:r>
            <w:r>
              <w:rPr>
                <w:rFonts w:ascii="Cambria" w:hAnsi="Cambria"/>
                <w:b/>
              </w:rPr>
              <w:t>´</w:t>
            </w: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041E1B" w:rsidRPr="001F245B" w:rsidRDefault="00060D68" w:rsidP="001F245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120°</w:t>
            </w: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</w:tr>
      <w:tr w:rsidR="00041E1B" w:rsidRPr="001F245B" w:rsidTr="0049422B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041E1B" w:rsidRPr="00041E1B" w:rsidRDefault="00041E1B" w:rsidP="001540A7">
            <w:pPr>
              <w:jc w:val="center"/>
              <w:rPr>
                <w:rFonts w:ascii="Cambria" w:hAnsi="Cambria"/>
                <w:b/>
              </w:rPr>
            </w:pPr>
            <w:r w:rsidRPr="00041E1B">
              <w:rPr>
                <w:rFonts w:ascii="Cambria" w:hAnsi="Cambria"/>
                <w:b/>
              </w:rPr>
              <w:t>β</w:t>
            </w:r>
            <w:r>
              <w:rPr>
                <w:rFonts w:ascii="Cambria" w:hAnsi="Cambria"/>
                <w:b/>
              </w:rPr>
              <w:t>´</w:t>
            </w: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041E1B" w:rsidRPr="001F245B" w:rsidRDefault="00060D68" w:rsidP="001F245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84°</w:t>
            </w:r>
          </w:p>
        </w:tc>
        <w:tc>
          <w:tcPr>
            <w:tcW w:w="1701" w:type="dxa"/>
            <w:vAlign w:val="center"/>
          </w:tcPr>
          <w:p w:rsidR="00041E1B" w:rsidRPr="001F245B" w:rsidRDefault="00060D68" w:rsidP="001F245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114°</w:t>
            </w:r>
          </w:p>
        </w:tc>
      </w:tr>
      <w:tr w:rsidR="00041E1B" w:rsidRPr="001F245B" w:rsidTr="0049422B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041E1B" w:rsidRPr="00041E1B" w:rsidRDefault="00041E1B" w:rsidP="001540A7">
            <w:pPr>
              <w:jc w:val="center"/>
              <w:rPr>
                <w:rFonts w:ascii="Cambria" w:hAnsi="Cambria"/>
                <w:b/>
              </w:rPr>
            </w:pPr>
            <w:r w:rsidRPr="00041E1B">
              <w:rPr>
                <w:rFonts w:ascii="Cambria" w:hAnsi="Cambria"/>
                <w:b/>
              </w:rPr>
              <w:t>γ</w:t>
            </w:r>
            <w:r>
              <w:rPr>
                <w:rFonts w:ascii="Cambria" w:hAnsi="Cambria"/>
                <w:b/>
              </w:rPr>
              <w:t>´</w:t>
            </w: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041E1B" w:rsidRPr="001F245B" w:rsidRDefault="00041E1B" w:rsidP="001F245B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49422B" w:rsidRDefault="0049422B" w:rsidP="002B6DE3">
      <w:pPr>
        <w:ind w:left="342" w:hanging="342"/>
        <w:rPr>
          <w:rFonts w:ascii="Trebuchet MS" w:hAnsi="Trebuchet MS"/>
          <w:b/>
          <w:color w:val="C0504D" w:themeColor="accent2"/>
          <w:sz w:val="22"/>
        </w:rPr>
      </w:pPr>
    </w:p>
    <w:p w:rsidR="002B6DE3" w:rsidRPr="00E42CC6" w:rsidRDefault="00722919" w:rsidP="0049422B">
      <w:pPr>
        <w:ind w:left="342"/>
        <w:rPr>
          <w:rFonts w:ascii="Trebuchet MS" w:hAnsi="Trebuchet MS"/>
          <w:b/>
          <w:color w:val="C0504D" w:themeColor="accent2"/>
        </w:rPr>
      </w:pPr>
      <w:r w:rsidRPr="00E42CC6">
        <w:rPr>
          <w:rFonts w:ascii="Trebuchet MS" w:hAnsi="Trebuchet MS"/>
          <w:b/>
          <w:color w:val="C0504D" w:themeColor="accent2"/>
        </w:rPr>
        <w:t>Pomôck</w:t>
      </w:r>
      <w:r w:rsidR="00E42CC6">
        <w:rPr>
          <w:rFonts w:ascii="Trebuchet MS" w:hAnsi="Trebuchet MS"/>
          <w:b/>
          <w:color w:val="C0504D" w:themeColor="accent2"/>
        </w:rPr>
        <w:t>y</w:t>
      </w:r>
      <w:r w:rsidR="002B6DE3" w:rsidRPr="00E42CC6">
        <w:rPr>
          <w:rFonts w:ascii="Trebuchet MS" w:hAnsi="Trebuchet MS"/>
          <w:b/>
          <w:color w:val="C0504D" w:themeColor="accent2"/>
        </w:rPr>
        <w:t>:</w:t>
      </w:r>
    </w:p>
    <w:p w:rsidR="00E42CC6" w:rsidRPr="00E42CC6" w:rsidRDefault="002B6DE3" w:rsidP="00E42CC6">
      <w:pPr>
        <w:pStyle w:val="Odsekzoznamu"/>
        <w:numPr>
          <w:ilvl w:val="0"/>
          <w:numId w:val="4"/>
        </w:numPr>
        <w:spacing w:line="276" w:lineRule="auto"/>
        <w:rPr>
          <w:rFonts w:ascii="Trebuchet MS" w:hAnsi="Trebuchet MS"/>
          <w:color w:val="C0504D" w:themeColor="accent2"/>
        </w:rPr>
      </w:pPr>
      <w:r w:rsidRPr="00E42CC6">
        <w:rPr>
          <w:rFonts w:ascii="Trebuchet MS" w:hAnsi="Trebuchet MS"/>
          <w:b/>
          <w:color w:val="C0504D" w:themeColor="accent2"/>
        </w:rPr>
        <w:t>Vnútorné uhly</w:t>
      </w:r>
      <w:r w:rsidRPr="00E42CC6">
        <w:rPr>
          <w:rFonts w:ascii="Trebuchet MS" w:hAnsi="Trebuchet MS"/>
          <w:color w:val="C0504D" w:themeColor="accent2"/>
        </w:rPr>
        <w:t xml:space="preserve"> sa píšu bez čiarok: </w:t>
      </w:r>
      <w:r w:rsidRPr="00E42CC6">
        <w:rPr>
          <w:rFonts w:ascii="Trebuchet MS" w:hAnsi="Trebuchet MS"/>
          <w:b/>
          <w:color w:val="C0504D" w:themeColor="accent2"/>
        </w:rPr>
        <w:t>α, β, γ</w:t>
      </w:r>
      <w:r w:rsidRPr="00E42CC6">
        <w:rPr>
          <w:rFonts w:ascii="Trebuchet MS" w:hAnsi="Trebuchet MS"/>
          <w:color w:val="C0504D" w:themeColor="accent2"/>
        </w:rPr>
        <w:t xml:space="preserve"> </w:t>
      </w:r>
      <w:r w:rsidR="00E42CC6" w:rsidRPr="00E42CC6">
        <w:rPr>
          <w:rFonts w:ascii="Trebuchet MS" w:hAnsi="Trebuchet MS"/>
          <w:color w:val="C0504D" w:themeColor="accent2"/>
        </w:rPr>
        <w:br/>
      </w:r>
      <w:r w:rsidRPr="00E42CC6">
        <w:rPr>
          <w:rFonts w:ascii="Trebuchet MS" w:hAnsi="Trebuchet MS"/>
          <w:color w:val="C0504D" w:themeColor="accent2"/>
        </w:rPr>
        <w:t>a </w:t>
      </w:r>
      <w:r w:rsidRPr="00E42CC6">
        <w:rPr>
          <w:rFonts w:ascii="Trebuchet MS" w:hAnsi="Trebuchet MS"/>
          <w:b/>
          <w:color w:val="C0504D" w:themeColor="accent2"/>
        </w:rPr>
        <w:t>vonkajšie uhly</w:t>
      </w:r>
      <w:r w:rsidRPr="00E42CC6">
        <w:rPr>
          <w:rFonts w:ascii="Trebuchet MS" w:hAnsi="Trebuchet MS"/>
          <w:color w:val="C0504D" w:themeColor="accent2"/>
        </w:rPr>
        <w:t xml:space="preserve"> sa píšu čiarkované:  </w:t>
      </w:r>
      <w:r w:rsidRPr="00E42CC6">
        <w:rPr>
          <w:rFonts w:ascii="Trebuchet MS" w:hAnsi="Trebuchet MS"/>
          <w:b/>
          <w:color w:val="C0504D" w:themeColor="accent2"/>
        </w:rPr>
        <w:t>α´, β´, γ´.</w:t>
      </w:r>
    </w:p>
    <w:p w:rsidR="00E42CC6" w:rsidRPr="00E42CC6" w:rsidRDefault="002B6DE3" w:rsidP="00E42CC6">
      <w:pPr>
        <w:pStyle w:val="Odsekzoznamu"/>
        <w:numPr>
          <w:ilvl w:val="0"/>
          <w:numId w:val="4"/>
        </w:numPr>
        <w:spacing w:line="276" w:lineRule="auto"/>
        <w:rPr>
          <w:rFonts w:ascii="Trebuchet MS" w:hAnsi="Trebuchet MS"/>
          <w:color w:val="1F497D" w:themeColor="text2"/>
        </w:rPr>
      </w:pPr>
      <w:r w:rsidRPr="00E42CC6">
        <w:rPr>
          <w:rFonts w:ascii="Trebuchet MS" w:hAnsi="Trebuchet MS"/>
          <w:color w:val="1F497D" w:themeColor="text2"/>
        </w:rPr>
        <w:t xml:space="preserve">Ak máš </w:t>
      </w:r>
      <w:r w:rsidRPr="00E42CC6">
        <w:rPr>
          <w:rFonts w:ascii="Trebuchet MS" w:hAnsi="Trebuchet MS"/>
          <w:b/>
          <w:color w:val="1F497D" w:themeColor="text2"/>
        </w:rPr>
        <w:t>dva vnútorné uhly</w:t>
      </w:r>
      <w:r w:rsidRPr="00E42CC6">
        <w:rPr>
          <w:rFonts w:ascii="Trebuchet MS" w:hAnsi="Trebuchet MS"/>
          <w:color w:val="1F497D" w:themeColor="text2"/>
        </w:rPr>
        <w:t xml:space="preserve"> trojuholníka, tretí vypočítaš tak, že tie dva uhly odpočítaš od 180°, lebo súčet vnútorných uhlov v trojuholníku je 180°.</w:t>
      </w:r>
    </w:p>
    <w:p w:rsidR="002B6DE3" w:rsidRPr="00E42CC6" w:rsidRDefault="002B6DE3" w:rsidP="00E42CC6">
      <w:pPr>
        <w:pStyle w:val="Odsekzoznamu"/>
        <w:numPr>
          <w:ilvl w:val="0"/>
          <w:numId w:val="4"/>
        </w:numPr>
        <w:spacing w:line="276" w:lineRule="auto"/>
        <w:rPr>
          <w:rFonts w:ascii="Trebuchet MS" w:hAnsi="Trebuchet MS"/>
          <w:color w:val="C0504D" w:themeColor="accent2"/>
        </w:rPr>
      </w:pPr>
      <w:r w:rsidRPr="00E42CC6">
        <w:rPr>
          <w:rFonts w:ascii="Trebuchet MS" w:hAnsi="Trebuchet MS"/>
          <w:color w:val="C0504D" w:themeColor="accent2"/>
        </w:rPr>
        <w:t xml:space="preserve">Ak poznáš </w:t>
      </w:r>
      <w:r w:rsidRPr="00E42CC6">
        <w:rPr>
          <w:rFonts w:ascii="Trebuchet MS" w:hAnsi="Trebuchet MS"/>
          <w:b/>
          <w:color w:val="C0504D" w:themeColor="accent2"/>
        </w:rPr>
        <w:t>vnútorný uhol</w:t>
      </w:r>
      <w:r w:rsidRPr="00E42CC6">
        <w:rPr>
          <w:rFonts w:ascii="Trebuchet MS" w:hAnsi="Trebuchet MS"/>
          <w:color w:val="C0504D" w:themeColor="accent2"/>
        </w:rPr>
        <w:t>, jeho vonkajší vypočítaš tak, že vnútorný uhol odčítaš od 180°, pretože sú to susedné uhly a ich súčet je 180°.</w:t>
      </w:r>
    </w:p>
    <w:p w:rsidR="003F2001" w:rsidRPr="00E42CC6" w:rsidRDefault="002B6DE3" w:rsidP="00E42CC6">
      <w:pPr>
        <w:pStyle w:val="Odsekzoznamu"/>
        <w:numPr>
          <w:ilvl w:val="0"/>
          <w:numId w:val="4"/>
        </w:numPr>
        <w:spacing w:line="276" w:lineRule="auto"/>
        <w:rPr>
          <w:rFonts w:ascii="Trebuchet MS" w:hAnsi="Trebuchet MS"/>
          <w:color w:val="1F497D" w:themeColor="text2"/>
        </w:rPr>
      </w:pPr>
      <w:r w:rsidRPr="00E42CC6">
        <w:rPr>
          <w:rFonts w:ascii="Trebuchet MS" w:hAnsi="Trebuchet MS"/>
          <w:color w:val="1F497D" w:themeColor="text2"/>
        </w:rPr>
        <w:t xml:space="preserve">Ak poznáš </w:t>
      </w:r>
      <w:r w:rsidRPr="00E42CC6">
        <w:rPr>
          <w:rFonts w:ascii="Trebuchet MS" w:hAnsi="Trebuchet MS"/>
          <w:b/>
          <w:color w:val="1F497D" w:themeColor="text2"/>
        </w:rPr>
        <w:t>vonkajší uhol</w:t>
      </w:r>
      <w:r w:rsidRPr="00E42CC6">
        <w:rPr>
          <w:rFonts w:ascii="Trebuchet MS" w:hAnsi="Trebuchet MS"/>
          <w:color w:val="1F497D" w:themeColor="text2"/>
        </w:rPr>
        <w:t>, jeho vnútorný vypočítaš tak, že vonkajší uhol odčítaš od 180°, pretože sú to susedné uhly a ich súčet je 180°.</w:t>
      </w:r>
    </w:p>
    <w:sectPr w:rsidR="003F2001" w:rsidRPr="00E42CC6" w:rsidSect="003E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DE0"/>
    <w:multiLevelType w:val="hybridMultilevel"/>
    <w:tmpl w:val="C1300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07FE"/>
    <w:multiLevelType w:val="hybridMultilevel"/>
    <w:tmpl w:val="B2304E10"/>
    <w:lvl w:ilvl="0" w:tplc="50427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5A7"/>
    <w:multiLevelType w:val="hybridMultilevel"/>
    <w:tmpl w:val="A7003A7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5F7529"/>
    <w:multiLevelType w:val="hybridMultilevel"/>
    <w:tmpl w:val="506E2690"/>
    <w:lvl w:ilvl="0" w:tplc="AD2C0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50F63"/>
    <w:multiLevelType w:val="hybridMultilevel"/>
    <w:tmpl w:val="FDB26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characterSpacingControl w:val="doNotCompress"/>
  <w:compat/>
  <w:rsids>
    <w:rsidRoot w:val="002E11E4"/>
    <w:rsid w:val="00041E1B"/>
    <w:rsid w:val="00060D68"/>
    <w:rsid w:val="00091E75"/>
    <w:rsid w:val="000B5F6C"/>
    <w:rsid w:val="000E4FC6"/>
    <w:rsid w:val="001540A7"/>
    <w:rsid w:val="001A0826"/>
    <w:rsid w:val="001B20F1"/>
    <w:rsid w:val="001B5A71"/>
    <w:rsid w:val="001C2120"/>
    <w:rsid w:val="001D0C97"/>
    <w:rsid w:val="001D78C7"/>
    <w:rsid w:val="001E79A1"/>
    <w:rsid w:val="001F245B"/>
    <w:rsid w:val="00217592"/>
    <w:rsid w:val="00237E8E"/>
    <w:rsid w:val="00262A37"/>
    <w:rsid w:val="00294C33"/>
    <w:rsid w:val="002A444A"/>
    <w:rsid w:val="002A75B2"/>
    <w:rsid w:val="002B6DE3"/>
    <w:rsid w:val="002C5767"/>
    <w:rsid w:val="002E11E4"/>
    <w:rsid w:val="002E5AC9"/>
    <w:rsid w:val="0030542D"/>
    <w:rsid w:val="00310CE4"/>
    <w:rsid w:val="00316EC6"/>
    <w:rsid w:val="003555E5"/>
    <w:rsid w:val="00370137"/>
    <w:rsid w:val="00392717"/>
    <w:rsid w:val="00394F86"/>
    <w:rsid w:val="003B7434"/>
    <w:rsid w:val="003E05FB"/>
    <w:rsid w:val="003E1E9A"/>
    <w:rsid w:val="003F2001"/>
    <w:rsid w:val="00405665"/>
    <w:rsid w:val="00407AB9"/>
    <w:rsid w:val="00486F7A"/>
    <w:rsid w:val="0049422B"/>
    <w:rsid w:val="004A7778"/>
    <w:rsid w:val="004E5E42"/>
    <w:rsid w:val="004F2441"/>
    <w:rsid w:val="004F74A2"/>
    <w:rsid w:val="00506217"/>
    <w:rsid w:val="0050634F"/>
    <w:rsid w:val="00554B06"/>
    <w:rsid w:val="005D2A1D"/>
    <w:rsid w:val="005E6AE8"/>
    <w:rsid w:val="00603460"/>
    <w:rsid w:val="00635C66"/>
    <w:rsid w:val="006E0496"/>
    <w:rsid w:val="006E7F45"/>
    <w:rsid w:val="0072171F"/>
    <w:rsid w:val="00722919"/>
    <w:rsid w:val="00747A68"/>
    <w:rsid w:val="00763B30"/>
    <w:rsid w:val="007732F4"/>
    <w:rsid w:val="007872EF"/>
    <w:rsid w:val="00791A7E"/>
    <w:rsid w:val="00795D18"/>
    <w:rsid w:val="007A28E6"/>
    <w:rsid w:val="007B63DF"/>
    <w:rsid w:val="00842C5E"/>
    <w:rsid w:val="0089052D"/>
    <w:rsid w:val="008A1F44"/>
    <w:rsid w:val="008A6D5B"/>
    <w:rsid w:val="008E6BC6"/>
    <w:rsid w:val="00903421"/>
    <w:rsid w:val="009111A8"/>
    <w:rsid w:val="0098528F"/>
    <w:rsid w:val="0099636C"/>
    <w:rsid w:val="009974F3"/>
    <w:rsid w:val="009C6C95"/>
    <w:rsid w:val="009D3A71"/>
    <w:rsid w:val="00A07656"/>
    <w:rsid w:val="00A11AF4"/>
    <w:rsid w:val="00A42F6C"/>
    <w:rsid w:val="00A62880"/>
    <w:rsid w:val="00A851E6"/>
    <w:rsid w:val="00B03A68"/>
    <w:rsid w:val="00B338DA"/>
    <w:rsid w:val="00B53BA8"/>
    <w:rsid w:val="00B64418"/>
    <w:rsid w:val="00BB2E73"/>
    <w:rsid w:val="00BD05C3"/>
    <w:rsid w:val="00BD339F"/>
    <w:rsid w:val="00C13903"/>
    <w:rsid w:val="00C15A6C"/>
    <w:rsid w:val="00C51471"/>
    <w:rsid w:val="00C90177"/>
    <w:rsid w:val="00CA6D00"/>
    <w:rsid w:val="00CB1F9A"/>
    <w:rsid w:val="00CF497B"/>
    <w:rsid w:val="00D060F0"/>
    <w:rsid w:val="00D45C5C"/>
    <w:rsid w:val="00DE4ABC"/>
    <w:rsid w:val="00DF290B"/>
    <w:rsid w:val="00E26A6A"/>
    <w:rsid w:val="00E33C54"/>
    <w:rsid w:val="00E42CC6"/>
    <w:rsid w:val="00E465F9"/>
    <w:rsid w:val="00E50145"/>
    <w:rsid w:val="00E95896"/>
    <w:rsid w:val="00EC1336"/>
    <w:rsid w:val="00ED1995"/>
    <w:rsid w:val="00F126D7"/>
    <w:rsid w:val="00F145DF"/>
    <w:rsid w:val="00F151E0"/>
    <w:rsid w:val="00F70279"/>
    <w:rsid w:val="00F74DFD"/>
    <w:rsid w:val="00F8786D"/>
    <w:rsid w:val="00F947CE"/>
    <w:rsid w:val="00FA34CA"/>
    <w:rsid w:val="00FC2E45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c6,#f90,#f93,#c90"/>
      <o:colormenu v:ext="edit" fillcolor="none" strokecolor="none"/>
    </o:shapedefaults>
    <o:shapelayout v:ext="edit">
      <o:idmap v:ext="edit" data="1"/>
      <o:rules v:ext="edit">
        <o:r id="V:Rule1" type="arc" idref="#_x0000_s1041"/>
        <o:r id="V:Rule2" type="arc" idref="#_x0000_s1037"/>
        <o:r id="V:Rule3" type="arc" idref="#_x0000_s1038"/>
        <o:r id="V:Rule4" type="arc" idref="#_x0000_s1039"/>
        <o:r id="V:Rule5" type="arc" idref="#_x0000_s1040"/>
        <o:r id="V:Rule6" type="arc" idref="#_x0000_s1081"/>
        <o:r id="V:Rule7" type="arc" idref="#_x0000_s1082"/>
        <o:r id="V:Rule8" type="arc" idref="#_x0000_s1072"/>
        <o:r id="V:Rule9" type="arc" idref="#_x0000_s1073"/>
        <o:r id="V:Rule10" type="arc" idref="#_x0000_s1084"/>
        <o:r id="V:Rule15" type="arc" idref="#_x0000_s1130"/>
        <o:r id="V:Rule16" type="arc" idref="#_x0000_s1096"/>
        <o:r id="V:Rule17" type="arc" idref="#_x0000_s1093"/>
        <o:r id="V:Rule18" type="arc" idref="#_x0000_s1095"/>
        <o:r id="V:Rule19" type="arc" idref="#_x0000_s1097"/>
        <o:r id="V:Rule20" type="arc" idref="#_x0000_s1101"/>
        <o:r id="V:Rule25" type="arc" idref="#_x0000_s1107"/>
        <o:r id="V:Rule26" type="connector" idref="#_x0000_s1105"/>
        <o:r id="V:Rule27" type="connector" idref="#_x0000_s1106"/>
        <o:r id="V:Rule28" type="connector" idref="#_x0000_s1103"/>
        <o:r id="V:Rule29" type="connector" idref="#_x0000_s1104"/>
        <o:r id="V:Rule30" type="connector" idref="#_x0000_s1090"/>
        <o:r id="V:Rule31" type="connector" idref="#_x0000_s1089"/>
        <o:r id="V:Rule32" type="connector" idref="#_x0000_s1088"/>
        <o:r id="V:Rule33" type="connector" idref="#_x0000_s1087"/>
      </o:rules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851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F74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74DF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F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B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Súčet vnútorných uhlov v trojuholníku</vt:lpstr>
    </vt:vector>
  </TitlesOfParts>
  <Company/>
  <LinksUpToDate>false</LinksUpToDate>
  <CharactersWithSpaces>1733</CharactersWithSpaces>
  <SharedDoc>false</SharedDoc>
  <HLinks>
    <vt:vector size="6" baseType="variant">
      <vt:variant>
        <vt:i4>6029412</vt:i4>
      </vt:variant>
      <vt:variant>
        <vt:i4>-1</vt:i4>
      </vt:variant>
      <vt:variant>
        <vt:i4>1052</vt:i4>
      </vt:variant>
      <vt:variant>
        <vt:i4>1</vt:i4>
      </vt:variant>
      <vt:variant>
        <vt:lpwstr>https://roflmagnets.com/img/p/9/0/8/908-home_default.jpg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Súčet vnútorných uhlov v trojuholníku</dc:title>
  <dc:creator>Bibiána</dc:creator>
  <cp:lastModifiedBy>vlado</cp:lastModifiedBy>
  <cp:revision>5</cp:revision>
  <cp:lastPrinted>2020-03-26T06:49:00Z</cp:lastPrinted>
  <dcterms:created xsi:type="dcterms:W3CDTF">2020-04-23T19:10:00Z</dcterms:created>
  <dcterms:modified xsi:type="dcterms:W3CDTF">2020-04-23T19:15:00Z</dcterms:modified>
</cp:coreProperties>
</file>