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Default="008226A5" w:rsidP="008226A5">
      <w:pPr>
        <w:jc w:val="center"/>
        <w:rPr>
          <w:b/>
          <w:sz w:val="32"/>
        </w:rPr>
      </w:pPr>
      <w:r w:rsidRPr="008226A5">
        <w:rPr>
          <w:b/>
          <w:sz w:val="32"/>
        </w:rPr>
        <w:t>Poznámky k Domácej úlohe K3 – Uhly v</w:t>
      </w:r>
      <w:r w:rsidR="00C67304">
        <w:rPr>
          <w:b/>
          <w:sz w:val="32"/>
        </w:rPr>
        <w:t> </w:t>
      </w:r>
      <w:r w:rsidRPr="008226A5">
        <w:rPr>
          <w:b/>
          <w:sz w:val="32"/>
        </w:rPr>
        <w:t>trojuholníku</w:t>
      </w:r>
    </w:p>
    <w:p w:rsidR="000121A4" w:rsidRDefault="000121A4" w:rsidP="008226A5">
      <w:pPr>
        <w:ind w:left="-142"/>
        <w:jc w:val="center"/>
        <w:rPr>
          <w:b/>
          <w:sz w:val="28"/>
        </w:rPr>
      </w:pPr>
    </w:p>
    <w:p w:rsidR="008226A5" w:rsidRPr="00C67304" w:rsidRDefault="008226A5" w:rsidP="008226A5">
      <w:pPr>
        <w:ind w:left="-142"/>
        <w:jc w:val="center"/>
        <w:rPr>
          <w:b/>
          <w:sz w:val="28"/>
        </w:rPr>
      </w:pPr>
      <w:r w:rsidRPr="00C67304">
        <w:rPr>
          <w:b/>
          <w:sz w:val="28"/>
        </w:rPr>
        <w:t>Rozdelenie trojuholníkov podľa veľkosti ich vnútorných uhlov:</w:t>
      </w:r>
    </w:p>
    <w:p w:rsidR="008226A5" w:rsidRPr="008226A5" w:rsidRDefault="008226A5" w:rsidP="008226A5">
      <w:pPr>
        <w:ind w:left="-142"/>
        <w:rPr>
          <w:sz w:val="24"/>
        </w:rPr>
      </w:pPr>
    </w:p>
    <w:p w:rsidR="008226A5" w:rsidRPr="008226A5" w:rsidRDefault="008226A5" w:rsidP="008226A5">
      <w:pPr>
        <w:ind w:left="-142"/>
        <w:rPr>
          <w:sz w:val="24"/>
        </w:rPr>
      </w:pPr>
      <w:r w:rsidRPr="008226A5">
        <w:rPr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-77663</wp:posOffset>
            </wp:positionH>
            <wp:positionV relativeFrom="paragraph">
              <wp:posOffset>-208032</wp:posOffset>
            </wp:positionV>
            <wp:extent cx="5952380" cy="1598213"/>
            <wp:effectExtent l="19050" t="0" r="0" b="0"/>
            <wp:wrapNone/>
            <wp:docPr id="1" name="Obrázok 1" descr="https://lms.umb.sk/pluginfile.php/132243/mod_book/chapter/1724/TrojuholnikyPodlaUh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umb.sk/pluginfile.php/132243/mod_book/chapter/1724/TrojuholnikyPodlaUhlo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15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text" w:tblpY="1675"/>
        <w:tblW w:w="9350" w:type="dxa"/>
        <w:tblLook w:val="04A0"/>
      </w:tblPr>
      <w:tblGrid>
        <w:gridCol w:w="3116"/>
        <w:gridCol w:w="3117"/>
        <w:gridCol w:w="3117"/>
      </w:tblGrid>
      <w:tr w:rsidR="008226A5" w:rsidRPr="008226A5" w:rsidTr="00A03A55">
        <w:trPr>
          <w:trHeight w:val="300"/>
        </w:trPr>
        <w:tc>
          <w:tcPr>
            <w:tcW w:w="3116" w:type="dxa"/>
          </w:tcPr>
          <w:p w:rsidR="008226A5" w:rsidRPr="008226A5" w:rsidRDefault="008226A5" w:rsidP="00A03A55">
            <w:pPr>
              <w:jc w:val="center"/>
              <w:rPr>
                <w:sz w:val="24"/>
              </w:rPr>
            </w:pPr>
            <w:r w:rsidRPr="008226A5">
              <w:rPr>
                <w:sz w:val="24"/>
              </w:rPr>
              <w:t xml:space="preserve">má </w:t>
            </w:r>
            <w:r w:rsidRPr="008226A5">
              <w:rPr>
                <w:b/>
                <w:sz w:val="24"/>
              </w:rPr>
              <w:t xml:space="preserve">všetky </w:t>
            </w:r>
            <w:r w:rsidRPr="008226A5">
              <w:rPr>
                <w:sz w:val="24"/>
              </w:rPr>
              <w:t>uhly</w:t>
            </w:r>
            <w:r w:rsidRPr="008226A5">
              <w:rPr>
                <w:b/>
                <w:sz w:val="24"/>
              </w:rPr>
              <w:t xml:space="preserve"> ostré</w:t>
            </w:r>
          </w:p>
        </w:tc>
        <w:tc>
          <w:tcPr>
            <w:tcW w:w="3117" w:type="dxa"/>
          </w:tcPr>
          <w:p w:rsidR="008226A5" w:rsidRPr="008226A5" w:rsidRDefault="008226A5" w:rsidP="00A03A55">
            <w:pPr>
              <w:jc w:val="center"/>
              <w:rPr>
                <w:sz w:val="24"/>
              </w:rPr>
            </w:pPr>
            <w:r w:rsidRPr="008226A5">
              <w:rPr>
                <w:sz w:val="24"/>
              </w:rPr>
              <w:t xml:space="preserve">má </w:t>
            </w:r>
            <w:r w:rsidRPr="008226A5">
              <w:rPr>
                <w:b/>
                <w:sz w:val="24"/>
              </w:rPr>
              <w:t xml:space="preserve">jeden pravý </w:t>
            </w:r>
            <w:r w:rsidRPr="008226A5">
              <w:rPr>
                <w:sz w:val="24"/>
              </w:rPr>
              <w:t>uhol</w:t>
            </w:r>
          </w:p>
        </w:tc>
        <w:tc>
          <w:tcPr>
            <w:tcW w:w="3117" w:type="dxa"/>
          </w:tcPr>
          <w:p w:rsidR="008226A5" w:rsidRPr="008226A5" w:rsidRDefault="008226A5" w:rsidP="00A03A55">
            <w:pPr>
              <w:jc w:val="center"/>
              <w:rPr>
                <w:sz w:val="24"/>
              </w:rPr>
            </w:pPr>
            <w:r w:rsidRPr="008226A5">
              <w:rPr>
                <w:sz w:val="24"/>
              </w:rPr>
              <w:t xml:space="preserve">má </w:t>
            </w:r>
            <w:r w:rsidRPr="008226A5">
              <w:rPr>
                <w:b/>
                <w:sz w:val="24"/>
              </w:rPr>
              <w:t>jeden tupý</w:t>
            </w:r>
            <w:r w:rsidRPr="008226A5">
              <w:rPr>
                <w:sz w:val="24"/>
              </w:rPr>
              <w:t xml:space="preserve"> uhol</w:t>
            </w:r>
          </w:p>
        </w:tc>
      </w:tr>
    </w:tbl>
    <w:p w:rsidR="008226A5" w:rsidRPr="008226A5" w:rsidRDefault="008226A5" w:rsidP="008226A5">
      <w:pPr>
        <w:rPr>
          <w:sz w:val="24"/>
        </w:rPr>
      </w:pPr>
    </w:p>
    <w:p w:rsidR="008226A5" w:rsidRPr="008226A5" w:rsidRDefault="008226A5" w:rsidP="008226A5">
      <w:pPr>
        <w:rPr>
          <w:sz w:val="24"/>
        </w:rPr>
      </w:pPr>
    </w:p>
    <w:p w:rsidR="008226A5" w:rsidRPr="000121A4" w:rsidRDefault="008226A5" w:rsidP="008226A5">
      <w:pPr>
        <w:rPr>
          <w:sz w:val="28"/>
        </w:rPr>
      </w:pPr>
    </w:p>
    <w:p w:rsidR="008226A5" w:rsidRPr="008226A5" w:rsidRDefault="008226A5">
      <w:pPr>
        <w:rPr>
          <w:sz w:val="24"/>
        </w:rPr>
      </w:pPr>
    </w:p>
    <w:p w:rsidR="008226A5" w:rsidRDefault="008226A5">
      <w:pPr>
        <w:rPr>
          <w:sz w:val="28"/>
        </w:rPr>
      </w:pPr>
      <w:r w:rsidRPr="00C67304">
        <w:rPr>
          <w:b/>
          <w:sz w:val="28"/>
        </w:rPr>
        <w:t>Každý trojuholník</w:t>
      </w:r>
      <w:r w:rsidRPr="00C67304">
        <w:rPr>
          <w:sz w:val="28"/>
        </w:rPr>
        <w:t xml:space="preserve"> má vždy najmenej </w:t>
      </w:r>
      <w:r w:rsidRPr="00C67304">
        <w:rPr>
          <w:b/>
          <w:sz w:val="28"/>
        </w:rPr>
        <w:t>dva</w:t>
      </w:r>
      <w:r w:rsidRPr="00C67304">
        <w:rPr>
          <w:sz w:val="28"/>
        </w:rPr>
        <w:t xml:space="preserve"> vnútorné uhly </w:t>
      </w:r>
      <w:r w:rsidRPr="00C67304">
        <w:rPr>
          <w:b/>
          <w:sz w:val="28"/>
        </w:rPr>
        <w:t>ostré</w:t>
      </w:r>
      <w:r w:rsidRPr="00C67304">
        <w:rPr>
          <w:sz w:val="28"/>
        </w:rPr>
        <w:t xml:space="preserve">. Tretí uhol môže byť </w:t>
      </w:r>
      <w:r w:rsidRPr="00C67304">
        <w:rPr>
          <w:b/>
          <w:sz w:val="28"/>
        </w:rPr>
        <w:t>ostrý, pravý</w:t>
      </w:r>
      <w:r w:rsidRPr="00C67304">
        <w:rPr>
          <w:sz w:val="28"/>
        </w:rPr>
        <w:t xml:space="preserve">, alebo </w:t>
      </w:r>
      <w:r w:rsidRPr="00C67304">
        <w:rPr>
          <w:b/>
          <w:sz w:val="28"/>
        </w:rPr>
        <w:t>tupý</w:t>
      </w:r>
      <w:r w:rsidRPr="00C67304">
        <w:rPr>
          <w:sz w:val="28"/>
        </w:rPr>
        <w:t>.</w:t>
      </w:r>
    </w:p>
    <w:p w:rsidR="000121A4" w:rsidRPr="00C67304" w:rsidRDefault="000121A4">
      <w:pPr>
        <w:rPr>
          <w:sz w:val="28"/>
        </w:rPr>
      </w:pPr>
    </w:p>
    <w:p w:rsidR="008226A5" w:rsidRDefault="000121A4">
      <w:pPr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3588385</wp:posOffset>
            </wp:positionH>
            <wp:positionV relativeFrom="paragraph">
              <wp:posOffset>60325</wp:posOffset>
            </wp:positionV>
            <wp:extent cx="1905000" cy="1417320"/>
            <wp:effectExtent l="0" t="0" r="0" b="0"/>
            <wp:wrapNone/>
            <wp:docPr id="3" name="Obrázok 1" descr="Definícia symbolov ABC trojuholn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ícia symbolov ABC trojuholní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6A5" w:rsidRPr="00C67304">
        <w:rPr>
          <w:b/>
          <w:sz w:val="28"/>
        </w:rPr>
        <w:t>Súčet vnútorných uhlov v trojuholníku je vždy 180°.</w:t>
      </w:r>
    </w:p>
    <w:p w:rsidR="00C67304" w:rsidRDefault="00C67304" w:rsidP="00C67304">
      <w:pPr>
        <w:ind w:left="708" w:firstLine="708"/>
        <w:rPr>
          <w:b/>
          <w:sz w:val="40"/>
        </w:rPr>
      </w:pPr>
      <w:r w:rsidRPr="00C67304">
        <w:rPr>
          <w:b/>
          <w:sz w:val="40"/>
        </w:rPr>
        <w:t>α + β + γ = 180°</w:t>
      </w:r>
    </w:p>
    <w:p w:rsidR="00C67304" w:rsidRDefault="00C67304" w:rsidP="00C67304">
      <w:pPr>
        <w:rPr>
          <w:b/>
          <w:sz w:val="40"/>
        </w:rPr>
      </w:pPr>
    </w:p>
    <w:p w:rsidR="00C67304" w:rsidRDefault="00C67304" w:rsidP="00C67304">
      <w:pPr>
        <w:rPr>
          <w:b/>
          <w:sz w:val="24"/>
        </w:rPr>
      </w:pPr>
    </w:p>
    <w:p w:rsidR="000121A4" w:rsidRDefault="000121A4" w:rsidP="00C67304">
      <w:pPr>
        <w:rPr>
          <w:b/>
          <w:i/>
          <w:color w:val="1F497D" w:themeColor="text2"/>
          <w:sz w:val="24"/>
        </w:rPr>
      </w:pPr>
    </w:p>
    <w:p w:rsidR="00686B89" w:rsidRPr="000121A4" w:rsidRDefault="00686B89" w:rsidP="00C67304">
      <w:pPr>
        <w:rPr>
          <w:b/>
          <w:i/>
          <w:color w:val="1F497D" w:themeColor="text2"/>
          <w:sz w:val="28"/>
        </w:rPr>
      </w:pPr>
      <w:r w:rsidRPr="000121A4">
        <w:rPr>
          <w:b/>
          <w:i/>
          <w:color w:val="1F497D" w:themeColor="text2"/>
          <w:sz w:val="28"/>
        </w:rPr>
        <w:t>Takže ak sú v t</w:t>
      </w:r>
      <w:r w:rsidR="00FE56E4">
        <w:rPr>
          <w:b/>
          <w:i/>
          <w:color w:val="1F497D" w:themeColor="text2"/>
          <w:sz w:val="28"/>
        </w:rPr>
        <w:t>rojuholníku dané dva uhly (napr.:</w:t>
      </w:r>
      <w:r w:rsidRPr="000121A4">
        <w:rPr>
          <w:b/>
          <w:i/>
          <w:color w:val="1F497D" w:themeColor="text2"/>
          <w:sz w:val="28"/>
        </w:rPr>
        <w:t xml:space="preserve"> 50°a 48°), tretí uhol si vypočítame tak, že ich veľkosti odpočítame od 180°: </w:t>
      </w:r>
    </w:p>
    <w:p w:rsidR="00686B89" w:rsidRPr="000121A4" w:rsidRDefault="00686B89" w:rsidP="00711F84">
      <w:pPr>
        <w:ind w:firstLine="708"/>
        <w:rPr>
          <w:b/>
          <w:i/>
          <w:color w:val="1F497D" w:themeColor="text2"/>
          <w:sz w:val="28"/>
        </w:rPr>
      </w:pPr>
      <w:r w:rsidRPr="000121A4">
        <w:rPr>
          <w:b/>
          <w:i/>
          <w:color w:val="1F497D" w:themeColor="text2"/>
          <w:sz w:val="28"/>
        </w:rPr>
        <w:t xml:space="preserve">180°- 50° - 48° =  82° </w:t>
      </w:r>
    </w:p>
    <w:p w:rsidR="00686B89" w:rsidRPr="000121A4" w:rsidRDefault="00686B89" w:rsidP="00711F84">
      <w:pPr>
        <w:ind w:firstLine="708"/>
        <w:rPr>
          <w:b/>
          <w:i/>
          <w:color w:val="1F497D" w:themeColor="text2"/>
          <w:sz w:val="28"/>
        </w:rPr>
      </w:pPr>
      <w:r w:rsidRPr="000121A4">
        <w:rPr>
          <w:b/>
          <w:i/>
          <w:color w:val="1F497D" w:themeColor="text2"/>
          <w:sz w:val="28"/>
        </w:rPr>
        <w:t xml:space="preserve">Tretí uhol </w:t>
      </w:r>
      <w:r w:rsidR="00711F84" w:rsidRPr="000121A4">
        <w:rPr>
          <w:b/>
          <w:i/>
          <w:color w:val="1F497D" w:themeColor="text2"/>
          <w:sz w:val="28"/>
        </w:rPr>
        <w:t xml:space="preserve">v trojuholníku </w:t>
      </w:r>
      <w:r w:rsidRPr="000121A4">
        <w:rPr>
          <w:b/>
          <w:i/>
          <w:color w:val="1F497D" w:themeColor="text2"/>
          <w:sz w:val="28"/>
        </w:rPr>
        <w:t>má veľkosť 82°.</w:t>
      </w:r>
    </w:p>
    <w:sectPr w:rsidR="00686B89" w:rsidRPr="000121A4" w:rsidSect="0095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6A5"/>
    <w:rsid w:val="000121A4"/>
    <w:rsid w:val="00555909"/>
    <w:rsid w:val="00686B89"/>
    <w:rsid w:val="00711F84"/>
    <w:rsid w:val="008226A5"/>
    <w:rsid w:val="00956C49"/>
    <w:rsid w:val="00C548DD"/>
    <w:rsid w:val="00C67304"/>
    <w:rsid w:val="00DD6BE3"/>
    <w:rsid w:val="00FE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2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5</cp:revision>
  <dcterms:created xsi:type="dcterms:W3CDTF">2020-03-17T23:50:00Z</dcterms:created>
  <dcterms:modified xsi:type="dcterms:W3CDTF">2020-03-20T14:41:00Z</dcterms:modified>
</cp:coreProperties>
</file>